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0F2C82" w:rsidRPr="000F2C82" w:rsidRDefault="000F2C82" w:rsidP="007B3535">
      <w:pPr>
        <w:jc w:val="center"/>
        <w:outlineLvl w:val="0"/>
        <w:rPr>
          <w:rFonts w:ascii="Goudy Stout" w:hAnsi="Goudy Stout"/>
          <w:b/>
          <w:sz w:val="36"/>
          <w:szCs w:val="36"/>
        </w:rPr>
      </w:pPr>
      <w:r w:rsidRPr="000F2C82">
        <w:rPr>
          <w:rFonts w:ascii="Goudy Stout" w:hAnsi="Goudy Stout"/>
          <w:b/>
          <w:sz w:val="36"/>
          <w:szCs w:val="36"/>
        </w:rPr>
        <w:t>FULL DAY LuNAHUANA</w:t>
      </w:r>
    </w:p>
    <w:p w:rsidR="00D453AD" w:rsidRPr="000F2C82" w:rsidRDefault="00E55280" w:rsidP="007B3535">
      <w:pPr>
        <w:jc w:val="center"/>
        <w:outlineLvl w:val="0"/>
        <w:rPr>
          <w:rFonts w:ascii="Elephant" w:hAnsi="Elephant"/>
          <w:b/>
          <w:sz w:val="24"/>
          <w:szCs w:val="24"/>
        </w:rPr>
      </w:pPr>
      <w:r w:rsidRPr="000F2C82">
        <w:rPr>
          <w:rFonts w:ascii="Elephant" w:hAnsi="Elephant"/>
          <w:b/>
          <w:sz w:val="24"/>
          <w:szCs w:val="24"/>
        </w:rPr>
        <w:t>ITINERARIO</w:t>
      </w:r>
    </w:p>
    <w:p w:rsidR="00742497" w:rsidRPr="00C704F7" w:rsidRDefault="00742497" w:rsidP="00742497">
      <w:pPr>
        <w:tabs>
          <w:tab w:val="left" w:pos="3029"/>
        </w:tabs>
        <w:jc w:val="both"/>
        <w:rPr>
          <w:rFonts w:cstheme="minorHAnsi"/>
          <w:b/>
          <w:sz w:val="24"/>
          <w:szCs w:val="24"/>
          <w:lang w:val="es-MX"/>
        </w:rPr>
      </w:pPr>
      <w:r w:rsidRPr="00C704F7">
        <w:rPr>
          <w:rFonts w:cstheme="minorHAnsi"/>
          <w:b/>
          <w:sz w:val="24"/>
          <w:szCs w:val="24"/>
        </w:rPr>
        <w:t>Punto de encuentro: Cruce de la av. Javier prado y av. Arequipa espalda del ex cine Orrantia.</w:t>
      </w:r>
    </w:p>
    <w:p w:rsidR="000F2C82" w:rsidRPr="0072113E" w:rsidRDefault="000F2C82" w:rsidP="007B3535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Theme="minorHAnsi" w:hAnsiTheme="minorHAnsi" w:cs="Tahoma"/>
          <w:color w:val="000000"/>
        </w:rPr>
      </w:pPr>
      <w:r w:rsidRPr="0072113E">
        <w:rPr>
          <w:rStyle w:val="Textoennegrita"/>
          <w:rFonts w:asciiTheme="minorHAnsi" w:hAnsiTheme="minorHAnsi" w:cs="Tahoma"/>
          <w:color w:val="000000"/>
        </w:rPr>
        <w:t>PROGRAMA</w:t>
      </w:r>
      <w:r w:rsidR="00AF0C6A" w:rsidRPr="0072113E">
        <w:rPr>
          <w:rStyle w:val="Textoennegrita"/>
          <w:rFonts w:asciiTheme="minorHAnsi" w:hAnsiTheme="minorHAnsi" w:cs="Tahoma"/>
          <w:color w:val="000000"/>
        </w:rPr>
        <w:t xml:space="preserve">: </w:t>
      </w:r>
      <w:r w:rsidR="00010D0D">
        <w:rPr>
          <w:rStyle w:val="Textoennegrita"/>
          <w:rFonts w:asciiTheme="minorHAnsi" w:hAnsiTheme="minorHAnsi" w:cs="Tahoma"/>
          <w:color w:val="000000"/>
        </w:rPr>
        <w:t>(</w:t>
      </w:r>
      <w:r w:rsidRPr="0072113E">
        <w:rPr>
          <w:rStyle w:val="Textoennegrita"/>
          <w:rFonts w:asciiTheme="minorHAnsi" w:hAnsiTheme="minorHAnsi" w:cs="Tahoma"/>
          <w:color w:val="000000"/>
        </w:rPr>
        <w:t xml:space="preserve"> </w:t>
      </w:r>
      <w:r w:rsidR="00010D0D" w:rsidRPr="0072113E">
        <w:rPr>
          <w:rStyle w:val="Textoennegrita"/>
          <w:rFonts w:asciiTheme="minorHAnsi" w:hAnsiTheme="minorHAnsi" w:cs="Tahoma"/>
          <w:color w:val="000000"/>
        </w:rPr>
        <w:t>Cerró</w:t>
      </w:r>
      <w:r w:rsidRPr="0072113E">
        <w:rPr>
          <w:rStyle w:val="Textoennegrita"/>
          <w:rFonts w:asciiTheme="minorHAnsi" w:hAnsiTheme="minorHAnsi" w:cs="Tahoma"/>
          <w:color w:val="000000"/>
        </w:rPr>
        <w:t xml:space="preserve"> Azul</w:t>
      </w:r>
      <w:proofErr w:type="gramStart"/>
      <w:r w:rsidRPr="0072113E">
        <w:rPr>
          <w:rStyle w:val="Textoennegrita"/>
          <w:rFonts w:asciiTheme="minorHAnsi" w:hAnsiTheme="minorHAnsi" w:cs="Tahoma"/>
          <w:color w:val="000000"/>
        </w:rPr>
        <w:t xml:space="preserve">, </w:t>
      </w:r>
      <w:r w:rsidR="00010D0D" w:rsidRPr="0072113E">
        <w:rPr>
          <w:rStyle w:val="Textoennegrita"/>
          <w:rFonts w:asciiTheme="minorHAnsi" w:hAnsiTheme="minorHAnsi" w:cs="Tahoma"/>
          <w:color w:val="000000"/>
        </w:rPr>
        <w:t>,</w:t>
      </w:r>
      <w:proofErr w:type="gramEnd"/>
      <w:r w:rsidRPr="0072113E">
        <w:rPr>
          <w:rStyle w:val="Textoennegrita"/>
          <w:rFonts w:asciiTheme="minorHAnsi" w:hAnsiTheme="minorHAnsi" w:cs="Tahoma"/>
          <w:color w:val="000000"/>
        </w:rPr>
        <w:t xml:space="preserve"> Puente Colgante y Lunahuana)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="Tahoma"/>
          <w:color w:val="000000"/>
        </w:rPr>
      </w:pPr>
    </w:p>
    <w:p w:rsidR="000F2C82" w:rsidRPr="0072113E" w:rsidRDefault="00D934E8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b/>
          <w:color w:val="000000"/>
        </w:rPr>
        <w:t>6:00</w:t>
      </w:r>
      <w:r w:rsidR="000F2C82" w:rsidRPr="00AF0C6A">
        <w:rPr>
          <w:rFonts w:asciiTheme="minorHAnsi" w:hAnsiTheme="minorHAnsi" w:cs="Tahoma"/>
          <w:b/>
          <w:color w:val="000000"/>
        </w:rPr>
        <w:t xml:space="preserve"> AM</w:t>
      </w:r>
      <w:r w:rsidR="000F2C82" w:rsidRPr="0072113E">
        <w:rPr>
          <w:rFonts w:asciiTheme="minorHAnsi" w:hAnsiTheme="minorHAnsi" w:cs="Tahoma"/>
          <w:color w:val="000000"/>
        </w:rPr>
        <w:t xml:space="preserve"> Hora de encuentro</w:t>
      </w:r>
    </w:p>
    <w:p w:rsidR="000F2C82" w:rsidRPr="0072113E" w:rsidRDefault="00010D0D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123190</wp:posOffset>
            </wp:positionV>
            <wp:extent cx="3170555" cy="2296160"/>
            <wp:effectExtent l="114300" t="76200" r="125095" b="85090"/>
            <wp:wrapSquare wrapText="bothSides"/>
            <wp:docPr id="7" name="Imagen 6" descr="http://www.perudestino.com/wp-content/uploads/2012/12/Cerro-Azul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erudestino.com/wp-content/uploads/2012/12/Cerro-Azul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296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 xml:space="preserve">7:00 AM </w:t>
      </w:r>
      <w:r w:rsidRPr="0072113E">
        <w:rPr>
          <w:rFonts w:asciiTheme="minorHAnsi" w:hAnsiTheme="minorHAnsi" w:cs="Tahoma"/>
          <w:color w:val="000000"/>
        </w:rPr>
        <w:t>Hora de Partida.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9:00 AM</w:t>
      </w:r>
      <w:r w:rsidRPr="0072113E">
        <w:rPr>
          <w:rFonts w:asciiTheme="minorHAnsi" w:hAnsiTheme="minorHAnsi" w:cs="Tahoma"/>
          <w:color w:val="000000"/>
        </w:rPr>
        <w:t xml:space="preserve"> Rumbo a Cerro Azul. 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9:30 AM</w:t>
      </w:r>
      <w:r w:rsidRPr="0072113E">
        <w:rPr>
          <w:rFonts w:asciiTheme="minorHAnsi" w:hAnsiTheme="minorHAnsi" w:cs="Tahoma"/>
          <w:color w:val="000000"/>
        </w:rPr>
        <w:t xml:space="preserve"> Llegada a Cerro Azul.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AF0C6A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1</w:t>
      </w:r>
      <w:r w:rsidR="000F2C82" w:rsidRPr="00AF0C6A">
        <w:rPr>
          <w:rFonts w:asciiTheme="minorHAnsi" w:hAnsiTheme="minorHAnsi" w:cs="Tahoma"/>
          <w:b/>
          <w:color w:val="000000"/>
        </w:rPr>
        <w:t>0:00 AM</w:t>
      </w:r>
      <w:r w:rsidR="000F2C82" w:rsidRPr="0072113E">
        <w:rPr>
          <w:rFonts w:asciiTheme="minorHAnsi" w:hAnsiTheme="minorHAnsi" w:cs="Tahoma"/>
          <w:color w:val="000000"/>
        </w:rPr>
        <w:t xml:space="preserve"> Balneario de Cerro Azul: Visita al puerto turístico de Cerro Azul, Luego Caminata hacia el faro donde se hará una Reseña histórica y podrán tomarse fotos y disfrutar de una gran vista o los que prefieran un paseo por el muelle y un baño en la playa, en el puerto podrán realizar compras turísticas y de artesanía. 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AF0C6A" w:rsidRDefault="00AF0C6A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14:00 PM</w:t>
      </w:r>
      <w:r w:rsidRPr="0072113E">
        <w:rPr>
          <w:rFonts w:asciiTheme="minorHAnsi" w:hAnsiTheme="minorHAnsi" w:cs="Tahoma"/>
          <w:color w:val="000000"/>
        </w:rPr>
        <w:t xml:space="preserve"> Almuerzo en Lunahuana (Por cuenta del Pasajero)</w:t>
      </w:r>
    </w:p>
    <w:p w:rsidR="000F2C82" w:rsidRPr="0072113E" w:rsidRDefault="00010D0D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103505</wp:posOffset>
            </wp:positionV>
            <wp:extent cx="3002915" cy="2249805"/>
            <wp:effectExtent l="114300" t="76200" r="102235" b="74295"/>
            <wp:wrapSquare wrapText="bothSides"/>
            <wp:docPr id="9" name="irc_mi" descr="http://latinotravel.com.pe/wp-content/gallery/paquetes-turisticos-lunahuana/Paquetes-Turisticos-en-Lunahuana-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atinotravel.com.pe/wp-content/gallery/paquetes-turisticos-lunahuana/Paquetes-Turisticos-en-Lunahuana-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22498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15:00 PM</w:t>
      </w:r>
      <w:r w:rsidRPr="0072113E">
        <w:rPr>
          <w:rFonts w:asciiTheme="minorHAnsi" w:hAnsiTheme="minorHAnsi" w:cs="Tahoma"/>
          <w:color w:val="000000"/>
        </w:rPr>
        <w:t xml:space="preserve"> Canotaje o cuatrimoto. Todos los deportes se realizaran en el transcurso de la visita turística guiada a Lunahuaná, el guía encargado indicara la hora de realizar los deportes de aventura.</w:t>
      </w:r>
    </w:p>
    <w:p w:rsidR="000F2C82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noProof/>
          <w:color w:val="000000"/>
        </w:rPr>
      </w:pPr>
      <w:r>
        <w:rPr>
          <w:rFonts w:asciiTheme="minorHAnsi" w:hAnsiTheme="minorHAnsi" w:cs="Tahoma"/>
          <w:noProof/>
          <w:color w:val="000000"/>
        </w:rPr>
        <w:t xml:space="preserve">                </w:t>
      </w:r>
    </w:p>
    <w:p w:rsidR="00AF0C6A" w:rsidRDefault="00AF0C6A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noProof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noProof/>
          <w:color w:val="000000"/>
        </w:rPr>
        <w:t xml:space="preserve">                        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17:00 PM</w:t>
      </w:r>
      <w:r w:rsidRPr="0072113E">
        <w:rPr>
          <w:rFonts w:asciiTheme="minorHAnsi" w:hAnsiTheme="minorHAnsi" w:cs="Tahoma"/>
          <w:color w:val="000000"/>
        </w:rPr>
        <w:t xml:space="preserve"> El Puente Colgante de Catapalla; Construido en la década del sesenta con material noble y cables de acero, este puente tuvo un modelo anterior hecho con materiales artesanales que fue </w:t>
      </w:r>
      <w:r w:rsidRPr="0072113E">
        <w:rPr>
          <w:rFonts w:asciiTheme="minorHAnsi" w:hAnsiTheme="minorHAnsi" w:cs="Tahoma"/>
          <w:color w:val="000000"/>
        </w:rPr>
        <w:lastRenderedPageBreak/>
        <w:t>fácilmente arrasado en una de las crecidas del río Cañete. Está ubicado en el anexo de Catapalla, a 15 minutos de Lunahuaná camino a Yauyos.</w:t>
      </w:r>
    </w:p>
    <w:p w:rsidR="000F2C82" w:rsidRPr="0072113E" w:rsidRDefault="00AF0C6A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31750</wp:posOffset>
            </wp:positionV>
            <wp:extent cx="3055620" cy="2296795"/>
            <wp:effectExtent l="114300" t="76200" r="125730" b="84455"/>
            <wp:wrapSquare wrapText="bothSides"/>
            <wp:docPr id="15" name="irc_mi" descr="http://3.bp.blogspot.com/_dPIYM9Y0XPg/R8uK_xRWH5I/AAAAAAAAAM8/LWBmt0GCICg/s320/rutapisco2008+07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_dPIYM9Y0XPg/R8uK_xRWH5I/AAAAAAAAAM8/LWBmt0GCICg/s320/rutapisco2008+07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2967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F2C82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17:30 PM</w:t>
      </w:r>
      <w:r w:rsidRPr="0072113E">
        <w:rPr>
          <w:rFonts w:asciiTheme="minorHAnsi" w:hAnsiTheme="minorHAnsi" w:cs="Tahoma"/>
          <w:color w:val="000000"/>
        </w:rPr>
        <w:t xml:space="preserve"> Visita a Bodegas Vitivinícolas, Donde degustaran y podrán comprar los vinos a su elección.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18:30 PM</w:t>
      </w:r>
      <w:r w:rsidRPr="0072113E">
        <w:rPr>
          <w:rFonts w:asciiTheme="minorHAnsi" w:hAnsiTheme="minorHAnsi" w:cs="Tahoma"/>
          <w:color w:val="000000"/>
        </w:rPr>
        <w:t xml:space="preserve"> Regreso a lima.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AF0C6A">
        <w:rPr>
          <w:rFonts w:asciiTheme="minorHAnsi" w:hAnsiTheme="minorHAnsi" w:cs="Tahoma"/>
          <w:b/>
          <w:color w:val="000000"/>
        </w:rPr>
        <w:t>21:30 PM</w:t>
      </w:r>
      <w:r w:rsidRPr="0072113E">
        <w:rPr>
          <w:rFonts w:asciiTheme="minorHAnsi" w:hAnsiTheme="minorHAnsi" w:cs="Tahoma"/>
          <w:color w:val="000000"/>
        </w:rPr>
        <w:t xml:space="preserve"> Aproximadamente Llegada a Lima.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AF0C6A" w:rsidRDefault="00AF0C6A" w:rsidP="000F2C82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="Algerian" w:hAnsi="Algerian" w:cs="Tahoma"/>
          <w:color w:val="00B050"/>
          <w:sz w:val="36"/>
          <w:szCs w:val="36"/>
        </w:rPr>
      </w:pPr>
    </w:p>
    <w:p w:rsidR="000F2C82" w:rsidRPr="00AF0C6A" w:rsidRDefault="000F2C82" w:rsidP="007B3535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ascii="Goudy Stout" w:hAnsi="Goudy Stout" w:cs="Tahoma"/>
          <w:sz w:val="36"/>
          <w:szCs w:val="36"/>
        </w:rPr>
      </w:pPr>
      <w:r w:rsidRPr="00AF0C6A">
        <w:rPr>
          <w:rStyle w:val="Textoennegrita"/>
          <w:rFonts w:ascii="Goudy Stout" w:hAnsi="Goudy Stout" w:cs="Tahoma"/>
          <w:sz w:val="36"/>
          <w:szCs w:val="36"/>
        </w:rPr>
        <w:t>INCLUYE: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AF0C6A">
      <w:pPr>
        <w:pStyle w:val="NormalWeb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Excursión según el programa.</w:t>
      </w:r>
    </w:p>
    <w:p w:rsidR="000F2C82" w:rsidRPr="0072113E" w:rsidRDefault="000F2C82" w:rsidP="00AF0C6A">
      <w:pPr>
        <w:pStyle w:val="NormalWeb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Deporte de aventura elegido (Canotaje o Cuatrimoto)</w:t>
      </w:r>
    </w:p>
    <w:p w:rsidR="000F2C82" w:rsidRPr="0072113E" w:rsidRDefault="000F2C82" w:rsidP="00AF0C6A">
      <w:pPr>
        <w:pStyle w:val="NormalWeb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Transporte privado. </w:t>
      </w:r>
    </w:p>
    <w:p w:rsidR="000F2C82" w:rsidRPr="0072113E" w:rsidRDefault="000F2C82" w:rsidP="00AF0C6A">
      <w:pPr>
        <w:pStyle w:val="NormalWeb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Pago de ingresos. </w:t>
      </w:r>
    </w:p>
    <w:p w:rsidR="000F2C82" w:rsidRPr="0072113E" w:rsidRDefault="000F2C82" w:rsidP="00AF0C6A">
      <w:pPr>
        <w:pStyle w:val="NormalWeb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Guía Oficial de turismo</w:t>
      </w:r>
    </w:p>
    <w:p w:rsidR="000F2C82" w:rsidRPr="0072113E" w:rsidRDefault="000F2C82" w:rsidP="00AF0C6A">
      <w:pPr>
        <w:pStyle w:val="NormalWeb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Botiquín para emergencias.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="Algerian" w:hAnsi="Algerian" w:cs="Tahoma"/>
          <w:color w:val="00B050"/>
          <w:sz w:val="36"/>
          <w:szCs w:val="36"/>
        </w:rPr>
      </w:pPr>
    </w:p>
    <w:p w:rsidR="000F2C82" w:rsidRPr="00AF0C6A" w:rsidRDefault="000F2C82" w:rsidP="007B3535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  <w:r w:rsidRPr="00AF0C6A">
        <w:rPr>
          <w:rStyle w:val="Textoennegrita"/>
          <w:rFonts w:ascii="Goudy Stout" w:hAnsi="Goudy Stout" w:cs="Tahoma"/>
          <w:sz w:val="36"/>
          <w:szCs w:val="36"/>
        </w:rPr>
        <w:t>COSTO:</w:t>
      </w:r>
    </w:p>
    <w:p w:rsidR="000F2C82" w:rsidRPr="00AF0C6A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="Elephant" w:hAnsi="Elephant" w:cs="Tahoma"/>
          <w:color w:val="00B050"/>
          <w:sz w:val="36"/>
          <w:szCs w:val="36"/>
        </w:rPr>
      </w:pPr>
    </w:p>
    <w:p w:rsidR="000F2C82" w:rsidRDefault="00010D0D" w:rsidP="000F2C82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="Arial Black" w:hAnsi="Arial Black" w:cs="Tahoma"/>
          <w:sz w:val="36"/>
          <w:szCs w:val="36"/>
        </w:rPr>
      </w:pPr>
      <w:r>
        <w:rPr>
          <w:rStyle w:val="Textoennegrita"/>
          <w:rFonts w:ascii="Arial Black" w:hAnsi="Arial Black" w:cs="Tahoma"/>
          <w:sz w:val="36"/>
          <w:szCs w:val="36"/>
        </w:rPr>
        <w:t>S/.  11</w:t>
      </w:r>
      <w:r w:rsidR="000F2C82" w:rsidRPr="00AF0C6A">
        <w:rPr>
          <w:rStyle w:val="Textoennegrita"/>
          <w:rFonts w:ascii="Arial Black" w:hAnsi="Arial Black" w:cs="Tahoma"/>
          <w:sz w:val="36"/>
          <w:szCs w:val="36"/>
        </w:rPr>
        <w:t>0.00 soles</w:t>
      </w:r>
      <w:r>
        <w:rPr>
          <w:rStyle w:val="Textoennegrita"/>
          <w:rFonts w:ascii="Arial Black" w:hAnsi="Arial Black" w:cs="Tahoma"/>
          <w:sz w:val="36"/>
          <w:szCs w:val="36"/>
        </w:rPr>
        <w:t xml:space="preserve"> (con deporte incluido)</w:t>
      </w:r>
    </w:p>
    <w:p w:rsidR="00010D0D" w:rsidRPr="00AF0C6A" w:rsidRDefault="00010D0D" w:rsidP="000F2C82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="Arial Black" w:hAnsi="Arial Black" w:cs="Tahoma"/>
          <w:sz w:val="36"/>
          <w:szCs w:val="36"/>
        </w:rPr>
      </w:pPr>
      <w:r>
        <w:rPr>
          <w:rStyle w:val="Textoennegrita"/>
          <w:rFonts w:ascii="Arial Black" w:hAnsi="Arial Black" w:cs="Tahoma"/>
          <w:sz w:val="36"/>
          <w:szCs w:val="36"/>
        </w:rPr>
        <w:t>S/. 85 soles (sin deporte)</w:t>
      </w:r>
    </w:p>
    <w:p w:rsidR="000F2C82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="Algerian" w:hAnsi="Algerian" w:cs="Tahoma"/>
          <w:color w:val="00B050"/>
          <w:sz w:val="36"/>
          <w:szCs w:val="36"/>
        </w:rPr>
      </w:pPr>
    </w:p>
    <w:p w:rsidR="000F2C82" w:rsidRPr="00AF0C6A" w:rsidRDefault="000F2C82" w:rsidP="007B3535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ascii="Goudy Stout" w:hAnsi="Goudy Stout" w:cs="Tahoma"/>
          <w:sz w:val="36"/>
          <w:szCs w:val="36"/>
        </w:rPr>
      </w:pPr>
      <w:r w:rsidRPr="00AF0C6A">
        <w:rPr>
          <w:rStyle w:val="Textoennegrita"/>
          <w:rFonts w:ascii="Goudy Stout" w:hAnsi="Goudy Stout" w:cs="Tahoma"/>
          <w:sz w:val="36"/>
          <w:szCs w:val="36"/>
        </w:rPr>
        <w:t>RECOMENDACIONES:</w:t>
      </w:r>
    </w:p>
    <w:p w:rsidR="000F2C82" w:rsidRPr="0072113E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Ropa abrigadora para la mañana y noche.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Ropa ligera según el destino que elija.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lastRenderedPageBreak/>
        <w:t>Gorro o Sombrero.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Mochila o bolso pequeño. 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Lentes para sol.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Bloqueador solar y/o repelente.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Zapatillas para caminatas.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Cámara fotográfica o filmadora.</w:t>
      </w:r>
    </w:p>
    <w:p w:rsidR="000F2C82" w:rsidRPr="0072113E" w:rsidRDefault="000F2C82" w:rsidP="00AF0C6A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Medicinas personales. </w:t>
      </w:r>
    </w:p>
    <w:p w:rsidR="000F2C82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  <w:r w:rsidRPr="0072113E">
        <w:rPr>
          <w:rFonts w:asciiTheme="minorHAnsi" w:hAnsiTheme="minorHAnsi" w:cs="Tahoma"/>
          <w:color w:val="000000"/>
        </w:rPr>
        <w:t>* Para las personas que realicen deportes de aventura dentro de la excursión, recomendamos llevar una muda de ropa extra (polo, pantalón corto y zapatillas extras).</w:t>
      </w:r>
    </w:p>
    <w:p w:rsidR="00427612" w:rsidRPr="0072113E" w:rsidRDefault="0042761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0F2C82" w:rsidRDefault="000F2C8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427612" w:rsidRDefault="00427612" w:rsidP="00427612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  <w:r>
        <w:rPr>
          <w:rStyle w:val="Textoennegrita"/>
          <w:rFonts w:ascii="Goudy Stout" w:hAnsi="Goudy Stout" w:cs="Tahoma"/>
          <w:sz w:val="36"/>
          <w:szCs w:val="36"/>
        </w:rPr>
        <w:t>Reserva</w:t>
      </w:r>
      <w:r w:rsidRPr="00AF0C6A">
        <w:rPr>
          <w:rStyle w:val="Textoennegrita"/>
          <w:rFonts w:ascii="Goudy Stout" w:hAnsi="Goudy Stout" w:cs="Tahoma"/>
          <w:sz w:val="36"/>
          <w:szCs w:val="36"/>
        </w:rPr>
        <w:t>s:</w:t>
      </w:r>
    </w:p>
    <w:p w:rsidR="00427612" w:rsidRPr="00AF0C6A" w:rsidRDefault="00427612" w:rsidP="00427612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ascii="Goudy Stout" w:hAnsi="Goudy Stout" w:cs="Tahoma"/>
          <w:sz w:val="36"/>
          <w:szCs w:val="36"/>
        </w:rPr>
      </w:pPr>
    </w:p>
    <w:p w:rsidR="00427612" w:rsidRPr="00C704F7" w:rsidRDefault="00427612" w:rsidP="0042761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C704F7">
        <w:rPr>
          <w:rFonts w:asciiTheme="minorHAnsi" w:hAnsiTheme="minorHAnsi" w:cstheme="minorHAnsi"/>
          <w:color w:val="000000"/>
        </w:rPr>
        <w:t>Para reservar este paquete turístico debe realizar una llamada a cualquiera de los coordinadores para brindarles la información correspondiente, luego de generar el depósito debe enviarnos el Boucher escaneado y cancelado con los datos personales de las personas que realizaran el tour: nombres y apellidos, edad, nacionalidad, DNI / Pasaporte. Finalmente nosotros les responderemos por la misma vía dando por confirmada la reserva.</w:t>
      </w:r>
    </w:p>
    <w:p w:rsidR="00427612" w:rsidRPr="00C704F7" w:rsidRDefault="00427612" w:rsidP="00427612">
      <w:pPr>
        <w:pStyle w:val="NormalWeb"/>
        <w:spacing w:before="0" w:beforeAutospacing="0" w:after="0" w:afterAutospacing="0" w:line="240" w:lineRule="atLeast"/>
        <w:ind w:left="720"/>
        <w:jc w:val="both"/>
        <w:rPr>
          <w:rFonts w:asciiTheme="minorHAnsi" w:hAnsiTheme="minorHAnsi" w:cstheme="minorHAnsi"/>
          <w:color w:val="000000"/>
        </w:rPr>
      </w:pPr>
    </w:p>
    <w:p w:rsidR="00427612" w:rsidRDefault="00427612" w:rsidP="00427612"/>
    <w:p w:rsidR="00427612" w:rsidRPr="0072113E" w:rsidRDefault="00427612" w:rsidP="000F2C82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="Tahoma"/>
          <w:color w:val="000000"/>
        </w:rPr>
      </w:pPr>
    </w:p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Pr="00D453AD" w:rsidRDefault="00D453AD" w:rsidP="00D453AD"/>
    <w:p w:rsidR="00D453AD" w:rsidRDefault="00D453AD" w:rsidP="00D453AD"/>
    <w:p w:rsidR="00D453AD" w:rsidRDefault="00D453AD" w:rsidP="00D453AD"/>
    <w:p w:rsidR="006A665E" w:rsidRDefault="00D453AD" w:rsidP="00D453AD">
      <w:pPr>
        <w:tabs>
          <w:tab w:val="left" w:pos="2665"/>
        </w:tabs>
      </w:pPr>
      <w:r>
        <w:tab/>
      </w:r>
    </w:p>
    <w:p w:rsidR="00D453AD" w:rsidRDefault="00D453AD" w:rsidP="00D453AD">
      <w:pPr>
        <w:tabs>
          <w:tab w:val="left" w:pos="2665"/>
        </w:tabs>
      </w:pPr>
    </w:p>
    <w:p w:rsidR="00D453AD" w:rsidRDefault="00D453AD" w:rsidP="00D453AD">
      <w:pPr>
        <w:tabs>
          <w:tab w:val="left" w:pos="2665"/>
        </w:tabs>
      </w:pPr>
    </w:p>
    <w:p w:rsidR="00D453AD" w:rsidRDefault="00D453AD" w:rsidP="00D453AD">
      <w:pPr>
        <w:tabs>
          <w:tab w:val="left" w:pos="2665"/>
        </w:tabs>
      </w:pPr>
    </w:p>
    <w:p w:rsidR="00D453AD" w:rsidRDefault="00D453AD" w:rsidP="00D453AD">
      <w:pPr>
        <w:tabs>
          <w:tab w:val="left" w:pos="2665"/>
        </w:tabs>
      </w:pPr>
    </w:p>
    <w:sectPr w:rsidR="00D453AD" w:rsidSect="00CE17C1">
      <w:headerReference w:type="default" r:id="rId13"/>
      <w:footerReference w:type="default" r:id="rId14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368" w:rsidRDefault="00F74368" w:rsidP="00D453AD">
      <w:pPr>
        <w:spacing w:after="0" w:line="240" w:lineRule="auto"/>
      </w:pPr>
      <w:r>
        <w:separator/>
      </w:r>
    </w:p>
  </w:endnote>
  <w:endnote w:type="continuationSeparator" w:id="0">
    <w:p w:rsidR="00F74368" w:rsidRDefault="00F74368" w:rsidP="00D4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AD" w:rsidRPr="00A81DCE" w:rsidRDefault="00A81DCE" w:rsidP="00D453AD">
    <w:pPr>
      <w:tabs>
        <w:tab w:val="center" w:pos="4419"/>
        <w:tab w:val="right" w:pos="8838"/>
      </w:tabs>
      <w:spacing w:after="0" w:line="240" w:lineRule="auto"/>
      <w:jc w:val="center"/>
      <w:rPr>
        <w:rFonts w:cstheme="minorHAnsi"/>
        <w:b/>
        <w:color w:val="0070C0"/>
        <w:sz w:val="20"/>
        <w:szCs w:val="20"/>
      </w:rPr>
    </w:pPr>
    <w:r w:rsidRPr="00A81DCE">
      <w:rPr>
        <w:rFonts w:ascii="Rockwell Extra Bold" w:hAnsi="Rockwell Extra Bold" w:cstheme="minorHAnsi"/>
        <w:b/>
        <w:color w:val="0070C0"/>
        <w:sz w:val="20"/>
        <w:szCs w:val="20"/>
      </w:rPr>
      <w:t>WORLD WIDE TRAVEL PERU S.R.L.</w:t>
    </w:r>
    <w:r w:rsidR="00D453AD" w:rsidRPr="00A81DCE">
      <w:rPr>
        <w:rFonts w:cstheme="minorHAnsi"/>
        <w:b/>
        <w:color w:val="00B050"/>
        <w:sz w:val="18"/>
        <w:szCs w:val="18"/>
      </w:rPr>
      <w:t xml:space="preserve">  </w:t>
    </w:r>
    <w:r w:rsidR="00D453AD" w:rsidRPr="00A81DCE">
      <w:rPr>
        <w:rFonts w:cstheme="minorHAnsi"/>
        <w:b/>
        <w:color w:val="0070C0"/>
        <w:sz w:val="20"/>
        <w:szCs w:val="20"/>
      </w:rPr>
      <w:t>Calle</w:t>
    </w:r>
    <w:r>
      <w:rPr>
        <w:rFonts w:cstheme="minorHAnsi"/>
        <w:b/>
        <w:color w:val="0070C0"/>
        <w:sz w:val="20"/>
        <w:szCs w:val="20"/>
      </w:rPr>
      <w:t xml:space="preserve"> Manuel Bonilla</w:t>
    </w:r>
    <w:r w:rsidR="00D453AD" w:rsidRPr="00A81DCE">
      <w:rPr>
        <w:rFonts w:cstheme="minorHAnsi"/>
        <w:b/>
        <w:color w:val="0070C0"/>
        <w:sz w:val="20"/>
        <w:szCs w:val="20"/>
      </w:rPr>
      <w:t xml:space="preserve"> 162</w:t>
    </w:r>
    <w:r>
      <w:rPr>
        <w:rFonts w:cstheme="minorHAnsi"/>
        <w:b/>
        <w:color w:val="0070C0"/>
        <w:sz w:val="20"/>
        <w:szCs w:val="20"/>
      </w:rPr>
      <w:t>,</w:t>
    </w:r>
    <w:r w:rsidR="00D453AD" w:rsidRPr="00A81DCE">
      <w:rPr>
        <w:rFonts w:cstheme="minorHAnsi"/>
        <w:b/>
        <w:color w:val="0070C0"/>
        <w:sz w:val="20"/>
        <w:szCs w:val="20"/>
      </w:rPr>
      <w:t xml:space="preserve"> oficina 201 Miraflores</w:t>
    </w:r>
  </w:p>
  <w:p w:rsidR="00D453AD" w:rsidRPr="00A81DCE" w:rsidRDefault="00D453AD" w:rsidP="00D453AD">
    <w:pPr>
      <w:tabs>
        <w:tab w:val="center" w:pos="4419"/>
        <w:tab w:val="right" w:pos="8838"/>
      </w:tabs>
      <w:spacing w:after="0" w:line="240" w:lineRule="auto"/>
      <w:jc w:val="center"/>
      <w:rPr>
        <w:rFonts w:cstheme="minorHAnsi"/>
        <w:b/>
        <w:sz w:val="20"/>
        <w:szCs w:val="20"/>
      </w:rPr>
    </w:pPr>
    <w:r w:rsidRPr="00A81DCE">
      <w:rPr>
        <w:rFonts w:cstheme="minorHAnsi"/>
        <w:b/>
        <w:sz w:val="20"/>
        <w:szCs w:val="20"/>
      </w:rPr>
      <w:t>Teléfonos</w:t>
    </w:r>
    <w:r w:rsidR="004C4481">
      <w:rPr>
        <w:rFonts w:cstheme="minorHAnsi"/>
        <w:b/>
        <w:sz w:val="20"/>
        <w:szCs w:val="20"/>
      </w:rPr>
      <w:t>: 4468292</w:t>
    </w:r>
    <w:r w:rsidRPr="00A81DCE">
      <w:rPr>
        <w:rFonts w:cstheme="minorHAnsi"/>
        <w:b/>
        <w:sz w:val="20"/>
        <w:szCs w:val="20"/>
      </w:rPr>
      <w:t xml:space="preserve"> #980034540  RPC 997601924</w:t>
    </w:r>
    <w:r w:rsidR="004C4481" w:rsidRPr="004C4481">
      <w:rPr>
        <w:rFonts w:cstheme="minorHAnsi"/>
        <w:b/>
        <w:sz w:val="20"/>
        <w:szCs w:val="20"/>
      </w:rPr>
      <w:t>/</w:t>
    </w:r>
    <w:r w:rsidR="004C4481" w:rsidRPr="004C4481">
      <w:rPr>
        <w:rFonts w:ascii="Arial Narrow" w:hAnsi="Arial Narrow"/>
        <w:b/>
      </w:rPr>
      <w:t>http://wwtperu.wix.com/worldwidetravelperu</w:t>
    </w:r>
  </w:p>
  <w:p w:rsidR="00D453AD" w:rsidRDefault="00D453A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368" w:rsidRDefault="00F74368" w:rsidP="00D453AD">
      <w:pPr>
        <w:spacing w:after="0" w:line="240" w:lineRule="auto"/>
      </w:pPr>
      <w:r>
        <w:separator/>
      </w:r>
    </w:p>
  </w:footnote>
  <w:footnote w:type="continuationSeparator" w:id="0">
    <w:p w:rsidR="00F74368" w:rsidRDefault="00F74368" w:rsidP="00D45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AD" w:rsidRPr="00CE17C1" w:rsidRDefault="00A81DCE">
    <w:pPr>
      <w:pStyle w:val="Encabezado"/>
      <w:rPr>
        <w:rFonts w:ascii="Britannic Bold" w:hAnsi="Britannic Bold"/>
        <w:sz w:val="32"/>
        <w:szCs w:val="32"/>
      </w:rPr>
    </w:pPr>
    <w:r w:rsidRPr="00CE17C1">
      <w:rPr>
        <w:rFonts w:ascii="Britannic Bold" w:hAnsi="Britannic Bold"/>
        <w:noProof/>
        <w:sz w:val="32"/>
        <w:szCs w:val="32"/>
        <w:lang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3828415</wp:posOffset>
          </wp:positionH>
          <wp:positionV relativeFrom="paragraph">
            <wp:posOffset>-269240</wp:posOffset>
          </wp:positionV>
          <wp:extent cx="2698115" cy="1318260"/>
          <wp:effectExtent l="19050" t="0" r="6985" b="0"/>
          <wp:wrapSquare wrapText="bothSides"/>
          <wp:docPr id="2" name="Imagen 2" descr="C:\Users\Roxana Palma\Desktop\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xana Palma\Desktop\Log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 l="1853" t="2768" r="2441" b="17555"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1318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17C1" w:rsidRPr="00CE17C1">
      <w:rPr>
        <w:rFonts w:ascii="Britannic Bold" w:hAnsi="Britannic Bold"/>
        <w:sz w:val="32"/>
        <w:szCs w:val="32"/>
      </w:rPr>
      <w:t xml:space="preserve">Agencia de Viajes </w:t>
    </w:r>
  </w:p>
  <w:p w:rsidR="00CE17C1" w:rsidRPr="00CE17C1" w:rsidRDefault="00CE17C1">
    <w:pPr>
      <w:pStyle w:val="Encabezado"/>
      <w:rPr>
        <w:rFonts w:ascii="Britannic Bold" w:hAnsi="Britannic Bold"/>
        <w:sz w:val="32"/>
        <w:szCs w:val="32"/>
      </w:rPr>
    </w:pPr>
    <w:r w:rsidRPr="00CE17C1">
      <w:rPr>
        <w:rFonts w:ascii="Britannic Bold" w:hAnsi="Britannic Bold"/>
        <w:sz w:val="32"/>
        <w:szCs w:val="32"/>
      </w:rPr>
      <w:t>World Wide Travel Perú</w:t>
    </w:r>
    <w:r>
      <w:rPr>
        <w:rFonts w:ascii="Britannic Bold" w:hAnsi="Britannic Bold"/>
        <w:sz w:val="32"/>
        <w:szCs w:val="32"/>
      </w:rPr>
      <w:t xml:space="preserve"> S.R.L.</w:t>
    </w:r>
  </w:p>
  <w:p w:rsidR="00CE17C1" w:rsidRDefault="00CE17C1">
    <w:pPr>
      <w:pStyle w:val="Encabezado"/>
    </w:pPr>
  </w:p>
  <w:p w:rsidR="00CE17C1" w:rsidRPr="00CE17C1" w:rsidRDefault="00CE17C1">
    <w:pPr>
      <w:pStyle w:val="Encabezado"/>
      <w:rPr>
        <w:rFonts w:ascii="Arial Narrow" w:hAnsi="Arial Narrow"/>
        <w:sz w:val="24"/>
        <w:szCs w:val="24"/>
      </w:rPr>
    </w:pPr>
    <w:r w:rsidRPr="00CE17C1">
      <w:rPr>
        <w:rFonts w:ascii="Arial Narrow" w:hAnsi="Arial Narrow"/>
        <w:sz w:val="24"/>
        <w:szCs w:val="24"/>
      </w:rPr>
      <w:t>Dirección: Calle Manuel Bonilla 162, oficina 201 Miraflores</w:t>
    </w:r>
  </w:p>
  <w:p w:rsidR="00CE17C1" w:rsidRDefault="00CE17C1">
    <w:pPr>
      <w:pStyle w:val="Encabezado"/>
      <w:rPr>
        <w:rFonts w:ascii="Arial Narrow" w:hAnsi="Arial Narrow" w:cstheme="minorHAnsi"/>
        <w:sz w:val="24"/>
        <w:szCs w:val="24"/>
      </w:rPr>
    </w:pPr>
    <w:r w:rsidRPr="00CE17C1">
      <w:rPr>
        <w:rFonts w:ascii="Arial Narrow" w:hAnsi="Arial Narrow"/>
        <w:sz w:val="24"/>
        <w:szCs w:val="24"/>
      </w:rPr>
      <w:t xml:space="preserve">Teléfonos: </w:t>
    </w:r>
    <w:r w:rsidR="004C4481">
      <w:rPr>
        <w:rFonts w:ascii="Arial Narrow" w:hAnsi="Arial Narrow"/>
        <w:sz w:val="24"/>
        <w:szCs w:val="24"/>
      </w:rPr>
      <w:t xml:space="preserve">4468292 </w:t>
    </w:r>
    <w:r w:rsidRPr="00CE17C1">
      <w:rPr>
        <w:rFonts w:ascii="Arial Narrow" w:hAnsi="Arial Narrow" w:cstheme="minorHAnsi"/>
        <w:sz w:val="24"/>
        <w:szCs w:val="24"/>
      </w:rPr>
      <w:t>#980034540  RPC 997601924</w:t>
    </w:r>
  </w:p>
  <w:p w:rsidR="003119BE" w:rsidRPr="003119BE" w:rsidRDefault="00CE17C1" w:rsidP="003119BE">
    <w:pPr>
      <w:pStyle w:val="Encabezado"/>
      <w:rPr>
        <w:rFonts w:ascii="Arial Narrow" w:hAnsi="Arial Narrow" w:cstheme="minorHAnsi"/>
        <w:sz w:val="24"/>
        <w:szCs w:val="24"/>
      </w:rPr>
    </w:pPr>
    <w:r>
      <w:rPr>
        <w:rFonts w:ascii="Arial Narrow" w:hAnsi="Arial Narrow" w:cstheme="minorHAnsi"/>
        <w:sz w:val="24"/>
        <w:szCs w:val="24"/>
      </w:rPr>
      <w:t>Correo</w:t>
    </w:r>
    <w:r w:rsidR="003119BE">
      <w:rPr>
        <w:rFonts w:ascii="Arial Narrow" w:hAnsi="Arial Narrow" w:cstheme="minorHAnsi"/>
        <w:sz w:val="24"/>
        <w:szCs w:val="24"/>
      </w:rPr>
      <w:t xml:space="preserve">: </w:t>
    </w:r>
    <w:r w:rsidR="003119BE" w:rsidRPr="003119BE">
      <w:rPr>
        <w:rFonts w:ascii="Arial Narrow" w:hAnsi="Arial Narrow" w:cstheme="minorHAnsi"/>
        <w:b/>
        <w:sz w:val="24"/>
        <w:szCs w:val="24"/>
      </w:rPr>
      <w:t xml:space="preserve">- </w:t>
    </w:r>
    <w:r w:rsidR="003119BE" w:rsidRPr="003119BE">
      <w:rPr>
        <w:rStyle w:val="unsafesenderemail2"/>
        <w:rFonts w:ascii="Arial Narrow" w:hAnsi="Arial Narrow" w:cs="Segoe UI"/>
        <w:color w:val="000000"/>
        <w:sz w:val="24"/>
        <w:szCs w:val="24"/>
        <w:lang w:val="es-ES"/>
      </w:rPr>
      <w:t>worldtravelperu@outlook.com.pe</w:t>
    </w:r>
  </w:p>
  <w:p w:rsidR="003119BE" w:rsidRDefault="003119BE" w:rsidP="003119BE">
    <w:pPr>
      <w:pStyle w:val="Encabezado"/>
      <w:rPr>
        <w:rStyle w:val="dirltr1"/>
        <w:rFonts w:ascii="Arial Narrow" w:hAnsi="Arial Narrow" w:cs="Segoe UI"/>
        <w:color w:val="000000"/>
        <w:sz w:val="24"/>
        <w:szCs w:val="24"/>
        <w:lang w:val="es-ES"/>
      </w:rPr>
    </w:pPr>
    <w:r w:rsidRPr="003119BE">
      <w:rPr>
        <w:rStyle w:val="dirltr1"/>
        <w:rFonts w:ascii="Arial Narrow" w:hAnsi="Arial Narrow" w:cs="Segoe UI"/>
        <w:color w:val="000000"/>
        <w:sz w:val="24"/>
        <w:szCs w:val="24"/>
        <w:lang w:val="es-ES"/>
      </w:rPr>
      <w:t xml:space="preserve">           </w:t>
    </w:r>
    <w:r w:rsidRPr="003119BE">
      <w:rPr>
        <w:rStyle w:val="dirltr1"/>
        <w:rFonts w:ascii="Arial Narrow" w:hAnsi="Arial Narrow" w:cs="Segoe UI"/>
        <w:b/>
        <w:color w:val="000000"/>
        <w:sz w:val="24"/>
        <w:szCs w:val="24"/>
        <w:lang w:val="es-ES"/>
      </w:rPr>
      <w:t xml:space="preserve"> -</w:t>
    </w:r>
    <w:r w:rsidR="001E586F">
      <w:rPr>
        <w:rStyle w:val="dirltr1"/>
        <w:rFonts w:ascii="Arial Narrow" w:hAnsi="Arial Narrow" w:cs="Segoe UI"/>
        <w:b/>
        <w:color w:val="000000"/>
        <w:sz w:val="24"/>
        <w:szCs w:val="24"/>
        <w:lang w:val="es-ES"/>
      </w:rPr>
      <w:t xml:space="preserve"> </w:t>
    </w:r>
    <w:r w:rsidRPr="003119BE">
      <w:rPr>
        <w:rStyle w:val="dirltr1"/>
        <w:rFonts w:ascii="Arial Narrow" w:hAnsi="Arial Narrow" w:cs="Segoe UI"/>
        <w:b/>
        <w:color w:val="000000"/>
        <w:sz w:val="24"/>
        <w:szCs w:val="24"/>
        <w:lang w:val="es-ES"/>
      </w:rPr>
      <w:t xml:space="preserve"> </w:t>
    </w:r>
    <w:r w:rsidRPr="003119BE">
      <w:rPr>
        <w:rStyle w:val="dirltr1"/>
        <w:rFonts w:ascii="Arial Narrow" w:hAnsi="Arial Narrow" w:cs="Segoe UI"/>
        <w:color w:val="000000"/>
        <w:sz w:val="24"/>
        <w:szCs w:val="24"/>
        <w:lang w:val="es-ES"/>
      </w:rPr>
      <w:t>reservaswwtperu@outlook.com.pe</w:t>
    </w:r>
  </w:p>
  <w:p w:rsidR="004C4481" w:rsidRPr="003119BE" w:rsidRDefault="004C4481" w:rsidP="003119BE">
    <w:pPr>
      <w:pStyle w:val="Encabezado"/>
      <w:rPr>
        <w:rFonts w:ascii="Arial Narrow" w:hAnsi="Arial Narrow"/>
        <w:sz w:val="24"/>
        <w:szCs w:val="24"/>
      </w:rPr>
    </w:pPr>
    <w:r>
      <w:rPr>
        <w:rFonts w:ascii="Arial Narrow" w:hAnsi="Arial Narrow"/>
      </w:rPr>
      <w:t>Pág. Web: http://wwtperu.wix.com/worldwidetravelperu</w:t>
    </w:r>
  </w:p>
  <w:p w:rsidR="00CE17C1" w:rsidRPr="00CE17C1" w:rsidRDefault="00CE17C1">
    <w:pPr>
      <w:pStyle w:val="Encabezado"/>
      <w:rPr>
        <w:rFonts w:ascii="Arial Narrow" w:hAnsi="Arial Narrow"/>
        <w:sz w:val="24"/>
        <w:szCs w:val="24"/>
      </w:rPr>
    </w:pPr>
  </w:p>
  <w:p w:rsidR="00CE17C1" w:rsidRDefault="00CE17C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009"/>
    <w:multiLevelType w:val="hybridMultilevel"/>
    <w:tmpl w:val="08AE4A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44FC2"/>
    <w:multiLevelType w:val="hybridMultilevel"/>
    <w:tmpl w:val="0FB850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5362">
      <o:colormru v:ext="edit" colors="#d6d4fc,#eae9fd"/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453AD"/>
    <w:rsid w:val="00010D0D"/>
    <w:rsid w:val="000F2C82"/>
    <w:rsid w:val="00143068"/>
    <w:rsid w:val="001E586F"/>
    <w:rsid w:val="002E0F06"/>
    <w:rsid w:val="003119BE"/>
    <w:rsid w:val="00427612"/>
    <w:rsid w:val="00446C75"/>
    <w:rsid w:val="004C4481"/>
    <w:rsid w:val="00533E5E"/>
    <w:rsid w:val="006873BB"/>
    <w:rsid w:val="006A665E"/>
    <w:rsid w:val="00742497"/>
    <w:rsid w:val="007B3535"/>
    <w:rsid w:val="00894ADA"/>
    <w:rsid w:val="008B1079"/>
    <w:rsid w:val="00963352"/>
    <w:rsid w:val="00A81DCE"/>
    <w:rsid w:val="00AF0C6A"/>
    <w:rsid w:val="00B03EE8"/>
    <w:rsid w:val="00C46D6D"/>
    <w:rsid w:val="00CE17C1"/>
    <w:rsid w:val="00D22392"/>
    <w:rsid w:val="00D453AD"/>
    <w:rsid w:val="00D574A9"/>
    <w:rsid w:val="00D934E8"/>
    <w:rsid w:val="00E55280"/>
    <w:rsid w:val="00F7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d6d4fc,#eae9fd"/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3AD"/>
  </w:style>
  <w:style w:type="paragraph" w:styleId="Piedepgina">
    <w:name w:val="footer"/>
    <w:basedOn w:val="Normal"/>
    <w:link w:val="PiedepginaCar"/>
    <w:uiPriority w:val="99"/>
    <w:semiHidden/>
    <w:unhideWhenUsed/>
    <w:rsid w:val="00D45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453AD"/>
  </w:style>
  <w:style w:type="paragraph" w:styleId="Textodeglobo">
    <w:name w:val="Balloon Text"/>
    <w:basedOn w:val="Normal"/>
    <w:link w:val="TextodegloboCar"/>
    <w:uiPriority w:val="99"/>
    <w:semiHidden/>
    <w:unhideWhenUsed/>
    <w:rsid w:val="00D4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3AD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53A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53A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453A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53A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53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453A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0F2C82"/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B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B3535"/>
    <w:rPr>
      <w:rFonts w:ascii="Tahoma" w:hAnsi="Tahoma" w:cs="Tahoma"/>
      <w:sz w:val="16"/>
      <w:szCs w:val="16"/>
    </w:rPr>
  </w:style>
  <w:style w:type="character" w:customStyle="1" w:styleId="dirltr1">
    <w:name w:val="dirltr1"/>
    <w:basedOn w:val="Fuentedeprrafopredeter"/>
    <w:rsid w:val="003119BE"/>
    <w:rPr>
      <w:rtl w:val="0"/>
    </w:rPr>
  </w:style>
  <w:style w:type="character" w:customStyle="1" w:styleId="unsafesenderemail2">
    <w:name w:val="unsafesenderemail2"/>
    <w:basedOn w:val="Fuentedeprrafopredeter"/>
    <w:rsid w:val="003119BE"/>
  </w:style>
  <w:style w:type="character" w:styleId="Hipervnculo">
    <w:name w:val="Hyperlink"/>
    <w:basedOn w:val="Fuentedeprrafopredeter"/>
    <w:uiPriority w:val="99"/>
    <w:unhideWhenUsed/>
    <w:rsid w:val="001E58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pe/url?sa=i&amp;rct=j&amp;q=&amp;esrc=s&amp;source=images&amp;cd=&amp;cad=rja&amp;uact=8&amp;docid=GnDjt8cgdJ5LeM&amp;tbnid=0UTfRAHXN-Y5MM:&amp;ved=0CAUQjRw&amp;url=http://perudreamstours.blogspot.com/2008/03/la-ruta-del-pisco-en-lunahuana.html&amp;ei=iiCyU97hINPhsATkyIGwCg&amp;bvm=bv.69837884,d.cWc&amp;psig=AFQjCNHg3MwYdbRmI2i7rFl0xTNkXPAH5Q&amp;ust=14042690342798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.pe/url?sa=i&amp;rct=j&amp;q=&amp;esrc=s&amp;source=images&amp;cd=&amp;cad=rja&amp;uact=8&amp;docid=NPwm68F8bju8UM&amp;tbnid=Ds_IeJmNyMuW8M:&amp;ved=0CAUQjRw&amp;url=http://latinotravel.com.pe/paquetes-turisticos/&amp;ei=vx-yU_XyE-_hsAS37YLQBQ&amp;bvm=bv.69837884,d.cWc&amp;psig=AFQjCNGiCxqzaHSJgkMe6krnR0uCw96q6A&amp;ust=140426884377499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9D69B-D7FA-44C2-BAAF-70F35FC5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Palma</dc:creator>
  <cp:lastModifiedBy>Roxana Palma</cp:lastModifiedBy>
  <cp:revision>12</cp:revision>
  <dcterms:created xsi:type="dcterms:W3CDTF">2014-07-01T01:53:00Z</dcterms:created>
  <dcterms:modified xsi:type="dcterms:W3CDTF">2014-08-18T20:05:00Z</dcterms:modified>
</cp:coreProperties>
</file>