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975492" w:rsidRDefault="00975492"/>
    <w:p w:rsidR="00454F81" w:rsidRPr="00454F81" w:rsidRDefault="00454F81" w:rsidP="00454F81">
      <w:pPr>
        <w:jc w:val="center"/>
        <w:outlineLvl w:val="0"/>
        <w:rPr>
          <w:rFonts w:ascii="Goudy Stout" w:hAnsi="Goudy Stout"/>
          <w:b/>
          <w:sz w:val="28"/>
          <w:szCs w:val="28"/>
        </w:rPr>
      </w:pPr>
      <w:r w:rsidRPr="00454F81">
        <w:rPr>
          <w:rFonts w:ascii="Goudy Stout" w:hAnsi="Goudy Stout"/>
          <w:b/>
          <w:bCs/>
          <w:sz w:val="28"/>
          <w:szCs w:val="28"/>
        </w:rPr>
        <w:t>TOURS  AGOSTO 2014 HUANCAYA - 2D/2N</w:t>
      </w:r>
    </w:p>
    <w:p w:rsidR="00454F81" w:rsidRPr="006B3793" w:rsidRDefault="00454F81" w:rsidP="00454F81">
      <w:pPr>
        <w:jc w:val="center"/>
        <w:outlineLvl w:val="0"/>
        <w:rPr>
          <w:rFonts w:ascii="Cooper Black" w:hAnsi="Cooper Black"/>
          <w:b/>
          <w:sz w:val="28"/>
          <w:szCs w:val="28"/>
        </w:rPr>
      </w:pPr>
      <w:r w:rsidRPr="006B3793">
        <w:rPr>
          <w:rFonts w:ascii="Cooper Black" w:hAnsi="Cooper Black"/>
          <w:b/>
          <w:bCs/>
          <w:sz w:val="28"/>
          <w:szCs w:val="28"/>
        </w:rPr>
        <w:t>PAQUETE DE VIAJE: TODO INCLUIDO</w:t>
      </w:r>
    </w:p>
    <w:p w:rsidR="00E22F3F" w:rsidRDefault="00E22F3F" w:rsidP="00E22F3F">
      <w:pPr>
        <w:jc w:val="center"/>
        <w:outlineLvl w:val="0"/>
        <w:rPr>
          <w:rFonts w:ascii="Goudy Stout" w:hAnsi="Goudy Stout"/>
          <w:b/>
          <w:sz w:val="28"/>
          <w:szCs w:val="28"/>
        </w:rPr>
      </w:pPr>
    </w:p>
    <w:p w:rsidR="006B3793" w:rsidRDefault="00924699" w:rsidP="006B3793">
      <w:pPr>
        <w:jc w:val="center"/>
        <w:outlineLvl w:val="0"/>
        <w:rPr>
          <w:rFonts w:ascii="Goudy Stout" w:hAnsi="Goudy Stout"/>
          <w:sz w:val="24"/>
          <w:szCs w:val="24"/>
        </w:rPr>
      </w:pPr>
      <w:r w:rsidRPr="006B3793">
        <w:rPr>
          <w:rFonts w:ascii="Goudy Stout" w:hAnsi="Goudy Stout"/>
          <w:sz w:val="24"/>
          <w:szCs w:val="24"/>
        </w:rPr>
        <w:t>ITINERARIO</w:t>
      </w:r>
      <w:r w:rsidR="00454F81" w:rsidRPr="006B3793">
        <w:rPr>
          <w:rFonts w:ascii="Goudy Stout" w:hAnsi="Goudy Stout"/>
          <w:sz w:val="24"/>
          <w:szCs w:val="24"/>
        </w:rPr>
        <w:t xml:space="preserve"> </w:t>
      </w:r>
    </w:p>
    <w:p w:rsidR="006B3793" w:rsidRDefault="00454F81" w:rsidP="006B3793">
      <w:pPr>
        <w:outlineLvl w:val="0"/>
        <w:rPr>
          <w:rFonts w:ascii="Verdana" w:eastAsia="Times New Roman" w:hAnsi="Verdana" w:cs="Times New Roman"/>
          <w:b/>
          <w:bCs/>
          <w:sz w:val="18"/>
          <w:szCs w:val="18"/>
          <w:bdr w:val="none" w:sz="0" w:space="0" w:color="auto" w:frame="1"/>
          <w:lang w:eastAsia="es-PE"/>
        </w:rPr>
      </w:pPr>
      <w:r w:rsidRPr="000453F6">
        <w:rPr>
          <w:rFonts w:ascii="Verdana" w:eastAsia="Times New Roman" w:hAnsi="Verdana" w:cs="Times New Roman"/>
          <w:b/>
          <w:bCs/>
          <w:sz w:val="18"/>
          <w:szCs w:val="18"/>
          <w:bdr w:val="none" w:sz="0" w:space="0" w:color="auto" w:frame="1"/>
          <w:lang w:eastAsia="es-PE"/>
        </w:rPr>
        <w:t>Viernes 29 de Agosto 2014</w:t>
      </w:r>
    </w:p>
    <w:p w:rsidR="00454F81" w:rsidRDefault="00454F81" w:rsidP="006B3793">
      <w:pPr>
        <w:jc w:val="both"/>
        <w:outlineLvl w:val="0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</w:pPr>
      <w:r w:rsidRPr="006B3793"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es-PE"/>
        </w:rPr>
        <w:t>9:30 pm</w:t>
      </w:r>
      <w:r w:rsidR="006B3793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 xml:space="preserve">: </w:t>
      </w:r>
      <w:r w:rsidRPr="00454F81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Partiremos desde el km 9 de la panamericana sur, en Santiago de Surco(Puente Benavides) con destino a nuestro hermoso pueblo de Huancaya.</w:t>
      </w:r>
    </w:p>
    <w:p w:rsidR="00E22F3F" w:rsidRDefault="00454F81" w:rsidP="00454F81">
      <w:pPr>
        <w:pStyle w:val="NormalWeb"/>
        <w:spacing w:before="0" w:beforeAutospacing="0" w:after="0" w:afterAutospacing="0" w:line="240" w:lineRule="atLeast"/>
        <w:jc w:val="both"/>
        <w:outlineLvl w:val="0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Recepción  en nuestro hospedaje en Huancaya "Las Lagunas",  mate de coca de bienvenida, ubicación en sus habitaciones y tiempo libre para el descanso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</w:p>
    <w:p w:rsidR="00454F81" w:rsidRPr="00454F81" w:rsidRDefault="00454F81" w:rsidP="00454F81">
      <w:pPr>
        <w:pStyle w:val="NormalWeb"/>
        <w:spacing w:before="0" w:beforeAutospacing="0" w:after="0" w:afterAutospacing="0" w:line="240" w:lineRule="atLeast"/>
        <w:jc w:val="both"/>
        <w:outlineLvl w:val="0"/>
        <w:rPr>
          <w:rFonts w:ascii="Arial" w:hAnsi="Arial" w:cs="Arial"/>
          <w:b/>
          <w:color w:val="000000"/>
          <w:bdr w:val="none" w:sz="0" w:space="0" w:color="auto" w:frame="1"/>
        </w:rPr>
      </w:pPr>
    </w:p>
    <w:p w:rsidR="006B3793" w:rsidRDefault="00654C1F" w:rsidP="006B3793">
      <w:pPr>
        <w:rPr>
          <w:b/>
          <w:sz w:val="24"/>
          <w:szCs w:val="24"/>
        </w:rPr>
      </w:pPr>
      <w:r>
        <w:rPr>
          <w:b/>
          <w:sz w:val="24"/>
          <w:szCs w:val="24"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111125</wp:posOffset>
            </wp:positionV>
            <wp:extent cx="2562225" cy="1714500"/>
            <wp:effectExtent l="171450" t="133350" r="371475" b="304800"/>
            <wp:wrapSquare wrapText="bothSides"/>
            <wp:docPr id="2" name="Imagen 1" descr="http://www.peruviansoul.com/assets/images/Destinations/Peru-Off-The-Beaten-Path-Huancaya/Huancaya%20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uviansoul.com/assets/images/Destinations/Peru-Off-The-Beaten-Path-Huancaya/Huancaya%20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4F81" w:rsidRPr="00454F81">
        <w:rPr>
          <w:b/>
          <w:sz w:val="24"/>
          <w:szCs w:val="24"/>
        </w:rPr>
        <w:t>Día 01: Nuevas experiencias en las 9 lagunas  de Huancaya  Vilca - Tour 30 agosto 2014</w:t>
      </w:r>
    </w:p>
    <w:p w:rsidR="006B3793" w:rsidRDefault="00454F81" w:rsidP="006B3793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</w:pPr>
      <w:r w:rsidRPr="006B3793"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es-PE"/>
        </w:rPr>
        <w:t>8:30 am</w:t>
      </w:r>
      <w:r w:rsidR="006B3793"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es-PE"/>
        </w:rPr>
        <w:t>:</w:t>
      </w:r>
      <w:r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 xml:space="preserve"> Desayuno a la carta en nuestro restaurant Las Lagunas</w:t>
      </w:r>
      <w:r w:rsidR="00654C1F" w:rsidRPr="00654C1F">
        <w:rPr>
          <w:rFonts w:ascii="Arial" w:hAnsi="Arial" w:cs="Arial"/>
        </w:rPr>
        <w:t xml:space="preserve"> </w:t>
      </w:r>
    </w:p>
    <w:p w:rsidR="006B3793" w:rsidRDefault="00454F81" w:rsidP="006B3793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</w:pPr>
      <w:r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Fotos en los bellos paisajes que ofrecen las 9 lagunas de Huancaya: Huallhua, Las Rosas, Quimacocha, Cajahore, Huachapata,Huancacruz,Laguna grande y Papacocha.</w:t>
      </w:r>
    </w:p>
    <w:p w:rsidR="006B3793" w:rsidRPr="006B3793" w:rsidRDefault="00654C1F" w:rsidP="006B3793">
      <w:pPr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es-PE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174625</wp:posOffset>
            </wp:positionV>
            <wp:extent cx="2653665" cy="1800225"/>
            <wp:effectExtent l="171450" t="133350" r="356235" b="3143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73b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4F81" w:rsidRPr="006B3793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es-PE"/>
        </w:rPr>
        <w:t>Canotaje en lagunas alto andinas:</w:t>
      </w:r>
      <w:r w:rsidR="00454F81" w:rsidRPr="000453F6">
        <w:rPr>
          <w:rFonts w:ascii="Arial" w:eastAsia="Times New Roman" w:hAnsi="Arial" w:cs="Arial"/>
          <w:b/>
          <w:bCs/>
          <w:color w:val="FF3300"/>
          <w:sz w:val="20"/>
          <w:szCs w:val="20"/>
          <w:bdr w:val="none" w:sz="0" w:space="0" w:color="auto" w:frame="1"/>
          <w:lang w:eastAsia="es-PE"/>
        </w:rPr>
        <w:t> </w:t>
      </w:r>
      <w:r w:rsidR="00454F81"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 xml:space="preserve">Participa en la competencia de remos por equipo, </w:t>
      </w:r>
      <w:r w:rsidR="006B3793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(</w:t>
      </w:r>
      <w:r w:rsidR="00454F81"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 </w:t>
      </w:r>
      <w:r w:rsidR="00454F81" w:rsidRPr="006B3793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Experimenta una forma diferente de hacer canotaje en  Huancaya</w:t>
      </w:r>
      <w:r w:rsidR="006B3793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)</w:t>
      </w:r>
      <w:r w:rsidR="00454F81" w:rsidRPr="006B3793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.</w:t>
      </w:r>
      <w:r w:rsidR="00454F81"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 </w:t>
      </w:r>
      <w:r w:rsidR="00454F81" w:rsidRPr="006B3793">
        <w:rPr>
          <w:rFonts w:ascii="Arial" w:eastAsia="Times New Roman" w:hAnsi="Arial" w:cs="Arial"/>
          <w:b/>
          <w:sz w:val="20"/>
          <w:szCs w:val="20"/>
          <w:bdr w:val="none" w:sz="0" w:space="0" w:color="auto" w:frame="1"/>
          <w:lang w:eastAsia="es-PE"/>
        </w:rPr>
        <w:t>Experiencia única de World Travel Peru</w:t>
      </w:r>
    </w:p>
    <w:p w:rsidR="006B3793" w:rsidRDefault="00454F81" w:rsidP="006B3793">
      <w:pPr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es-PE"/>
        </w:rPr>
      </w:pPr>
      <w:r w:rsidRPr="000453F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PE"/>
        </w:rPr>
        <w:t>Trekking en Vilca:</w:t>
      </w:r>
      <w:r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 Excursión hacia la enigmática laguna de Papacocha, el bosque del amor y el balneario de Huachacara. </w:t>
      </w:r>
      <w:r w:rsidR="006B3793" w:rsidRPr="006B3793"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es-PE"/>
        </w:rPr>
        <w:t>(</w:t>
      </w:r>
      <w:r w:rsidRPr="006B3793"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es-PE"/>
        </w:rPr>
        <w:t>Explicaremos la historia de los enamorados y nuestras creencias sobre las relaciones de parejas.</w:t>
      </w:r>
      <w:r w:rsidR="006B3793" w:rsidRPr="006B3793">
        <w:rPr>
          <w:rFonts w:ascii="Arial" w:eastAsia="Times New Roman" w:hAnsi="Arial" w:cs="Arial"/>
          <w:b/>
          <w:color w:val="000000"/>
          <w:sz w:val="20"/>
          <w:szCs w:val="20"/>
          <w:bdr w:val="none" w:sz="0" w:space="0" w:color="auto" w:frame="1"/>
          <w:lang w:eastAsia="es-PE"/>
        </w:rPr>
        <w:t>)</w:t>
      </w:r>
    </w:p>
    <w:p w:rsidR="006B3793" w:rsidRDefault="00454F81" w:rsidP="006B3793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</w:pPr>
      <w:r w:rsidRPr="000453F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PE"/>
        </w:rPr>
        <w:lastRenderedPageBreak/>
        <w:t>Nuestra biodiversidad:</w:t>
      </w:r>
      <w:r w:rsidRPr="000453F6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es-PE"/>
        </w:rPr>
        <w:t> </w:t>
      </w:r>
      <w:r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Podrás  observar el pato de pico celeste, pato 5, pato 10, pato 20 y plantas importartes como queñuales, puyas,  totoras, etc.  Describiremos la forma de conservación y el aprovechamiento sostenible.</w:t>
      </w:r>
      <w:r w:rsidR="00654C1F" w:rsidRPr="00654C1F">
        <w:rPr>
          <w:rFonts w:ascii="Arial" w:hAnsi="Arial" w:cs="Arial"/>
        </w:rPr>
        <w:t xml:space="preserve"> </w:t>
      </w:r>
    </w:p>
    <w:p w:rsidR="006B3793" w:rsidRDefault="00654C1F" w:rsidP="006B3793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225425</wp:posOffset>
            </wp:positionV>
            <wp:extent cx="2779395" cy="2009775"/>
            <wp:effectExtent l="171450" t="133350" r="363855" b="314325"/>
            <wp:wrapSquare wrapText="bothSides"/>
            <wp:docPr id="4" name="Imagen 4" descr="http://www.peruviansoul.com/assets/images/Destinations/Peru-Off-The-Beaten-Path-Huancaya/Huancaya%20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ruviansoul.com/assets/images/Destinations/Peru-Off-The-Beaten-Path-Huancaya/Huancaya%20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4F81" w:rsidRPr="006B3793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es-PE"/>
        </w:rPr>
        <w:t>Andean wading river</w:t>
      </w:r>
      <w:r w:rsidR="00454F81" w:rsidRPr="000453F6">
        <w:rPr>
          <w:rFonts w:ascii="Arial" w:eastAsia="Times New Roman" w:hAnsi="Arial" w:cs="Arial"/>
          <w:b/>
          <w:bCs/>
          <w:color w:val="008000"/>
          <w:sz w:val="20"/>
          <w:szCs w:val="20"/>
          <w:bdr w:val="none" w:sz="0" w:space="0" w:color="auto" w:frame="1"/>
          <w:lang w:eastAsia="es-PE"/>
        </w:rPr>
        <w:t>:</w:t>
      </w:r>
      <w:r w:rsidR="00454F81" w:rsidRPr="000453F6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es-PE"/>
        </w:rPr>
        <w:t> Cruzaremos el río con sogas por medio de un pasadero de cascadas alto andinas (actividad libre</w:t>
      </w:r>
      <w:r w:rsidR="00454F81"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)</w:t>
      </w:r>
    </w:p>
    <w:p w:rsidR="006B3793" w:rsidRDefault="00454F81" w:rsidP="006B3793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</w:pPr>
      <w:r w:rsidRPr="000453F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PE"/>
        </w:rPr>
        <w:t>Una mirada al pueblo perdido: </w:t>
      </w:r>
      <w:r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Conoceremos las construcciones ancestrales y comentaremos la forma de vida de aquellos tiempos y la migración de las etnias de Huancaya.</w:t>
      </w:r>
    </w:p>
    <w:p w:rsidR="006B3793" w:rsidRDefault="00454F81" w:rsidP="006B3793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</w:pPr>
      <w:r w:rsidRPr="000453F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PE"/>
        </w:rPr>
        <w:t>Vilca, tierra de nuestros abuelos:</w:t>
      </w:r>
      <w:r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 visita a la casa de Fujimori, la plaza de los 8 mártires y el puente centenario. Testimonio de vida del conflicto interno y las transformaciones sociales de nuestras comunidades.</w:t>
      </w:r>
    </w:p>
    <w:p w:rsidR="006B3793" w:rsidRDefault="00454F81" w:rsidP="006B3793">
      <w:pPr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</w:pPr>
      <w:r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Tiempo libre para actividades personales y descanso, usted podrá comprar artículos de artesanías en las diferentes bodegas, cena.</w:t>
      </w:r>
    </w:p>
    <w:p w:rsidR="00454F81" w:rsidRPr="000453F6" w:rsidRDefault="00454F81" w:rsidP="006B3793">
      <w:pPr>
        <w:rPr>
          <w:rFonts w:ascii="Verdana" w:eastAsia="Times New Roman" w:hAnsi="Verdana" w:cs="Times New Roman"/>
          <w:color w:val="555555"/>
          <w:sz w:val="20"/>
          <w:szCs w:val="20"/>
          <w:lang w:eastAsia="es-PE"/>
        </w:rPr>
      </w:pPr>
      <w:r w:rsidRPr="006B3793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es-PE"/>
        </w:rPr>
        <w:t>Fogatas en el muelle Las Lagunas:</w:t>
      </w:r>
      <w:r w:rsidRPr="000453F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es-PE"/>
        </w:rPr>
        <w:t> </w:t>
      </w:r>
      <w:r w:rsidRPr="000453F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es-PE"/>
        </w:rPr>
        <w:t>El ambiente estará amenizado por músicas del momento y fogatas, se degusta el rico chamicito (trago local de Huancaya) y podrá compartir vinos, piscos y otros. Pernocte</w:t>
      </w:r>
    </w:p>
    <w:p w:rsidR="006B3793" w:rsidRDefault="00617A16" w:rsidP="006B3793">
      <w:pPr>
        <w:pStyle w:val="NormalWeb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17A16">
        <w:rPr>
          <w:rFonts w:asciiTheme="minorHAnsi" w:hAnsiTheme="minorHAnsi" w:cstheme="minorHAnsi"/>
          <w:b/>
        </w:rPr>
        <w:t>Día 02:</w:t>
      </w:r>
      <w:r w:rsidRPr="00617A16">
        <w:rPr>
          <w:rFonts w:asciiTheme="minorHAnsi" w:hAnsiTheme="minorHAnsi" w:cstheme="minorHAnsi"/>
          <w:b/>
          <w:sz w:val="22"/>
          <w:szCs w:val="22"/>
        </w:rPr>
        <w:t xml:space="preserve"> Explorando la ruta del pescador en Huancaya - Tour 31 agosto  2014</w:t>
      </w:r>
    </w:p>
    <w:p w:rsidR="006B3793" w:rsidRDefault="006B3793" w:rsidP="006B3793">
      <w:pPr>
        <w:pStyle w:val="NormalWeb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6B3793" w:rsidRDefault="00654C1F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125730</wp:posOffset>
            </wp:positionV>
            <wp:extent cx="2743200" cy="2057400"/>
            <wp:effectExtent l="171450" t="133350" r="361950" b="30480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17A16"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8:00 am Desayuno a la carta en nuestro restaurant Las Lagunas.</w:t>
      </w:r>
    </w:p>
    <w:p w:rsidR="006B3793" w:rsidRDefault="006B3793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6B3793" w:rsidRDefault="00617A16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0453F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Paisaje de Ensueño:</w:t>
      </w: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Fotografía  con las cataratas  más bellas del Perú, </w:t>
      </w:r>
      <w:r w:rsidRPr="000453F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Carhuayno</w:t>
      </w: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 Vistas inspirantes del valle de Quiriano de nuestro Apu tutelar. Conocerán sobre nuestras actividades comunitarias y la interacción homb</w:t>
      </w:r>
      <w:r w:rsidR="006B379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re naturaleza.</w:t>
      </w:r>
    </w:p>
    <w:p w:rsidR="006B3793" w:rsidRPr="006B3793" w:rsidRDefault="006B3793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b/>
          <w:sz w:val="20"/>
          <w:szCs w:val="20"/>
          <w:bdr w:val="none" w:sz="0" w:space="0" w:color="auto" w:frame="1"/>
        </w:rPr>
      </w:pPr>
    </w:p>
    <w:p w:rsidR="006B3793" w:rsidRPr="006B3793" w:rsidRDefault="00617A16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b/>
          <w:sz w:val="20"/>
          <w:szCs w:val="20"/>
          <w:bdr w:val="none" w:sz="0" w:space="0" w:color="auto" w:frame="1"/>
        </w:rPr>
      </w:pPr>
      <w:r w:rsidRPr="006B3793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Puente Colgante en Huancaya:</w:t>
      </w:r>
      <w:r w:rsidRPr="000453F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Transitaremos por más de 60m sobre cascadas y lagunillas. Podrás tomarte fotos del recuerdo con vistas excepcionales de las bellas cascadas de Cabracancha. Experiencia única de Pakary Travel. </w:t>
      </w:r>
      <w:r w:rsidRPr="006B3793">
        <w:rPr>
          <w:rFonts w:ascii="Arial" w:hAnsi="Arial" w:cs="Arial"/>
          <w:b/>
          <w:sz w:val="20"/>
          <w:szCs w:val="20"/>
          <w:bdr w:val="none" w:sz="0" w:space="0" w:color="auto" w:frame="1"/>
        </w:rPr>
        <w:t>Exp</w:t>
      </w:r>
      <w:r w:rsidR="006B3793" w:rsidRPr="006B3793">
        <w:rPr>
          <w:rFonts w:ascii="Arial" w:hAnsi="Arial" w:cs="Arial"/>
          <w:b/>
          <w:sz w:val="20"/>
          <w:szCs w:val="20"/>
          <w:bdr w:val="none" w:sz="0" w:space="0" w:color="auto" w:frame="1"/>
        </w:rPr>
        <w:t>eriencia única de World Wide Travel Perú.</w:t>
      </w:r>
    </w:p>
    <w:p w:rsidR="006B3793" w:rsidRDefault="006B3793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color w:val="FF3300"/>
          <w:sz w:val="20"/>
          <w:szCs w:val="20"/>
          <w:bdr w:val="none" w:sz="0" w:space="0" w:color="auto" w:frame="1"/>
        </w:rPr>
      </w:pPr>
    </w:p>
    <w:p w:rsidR="006B3793" w:rsidRDefault="00617A16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0453F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lastRenderedPageBreak/>
        <w:t>Trekking en Huancaya: </w:t>
      </w: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Caminata a la majestuosa laguna de Huallhua, descenderemos por 345 gradas de piedra, hasta llegar a la orilla.</w:t>
      </w:r>
    </w:p>
    <w:p w:rsidR="006B3793" w:rsidRDefault="00617A16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Observaremos la laguna oculta de Pampanya, la necrópolis de </w:t>
      </w:r>
      <w:r w:rsidR="0018589E"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Quimllo</w:t>
      </w:r>
      <w:r w:rsidR="0018589E" w:rsidRPr="006B3793">
        <w:rPr>
          <w:rFonts w:ascii="Arial" w:hAnsi="Arial" w:cs="Arial"/>
          <w:b/>
          <w:i/>
          <w:iCs/>
          <w:color w:val="000000"/>
          <w:sz w:val="20"/>
          <w:szCs w:val="20"/>
          <w:bdr w:val="none" w:sz="0" w:space="0" w:color="auto" w:frame="1"/>
        </w:rPr>
        <w:t xml:space="preserve"> (</w:t>
      </w:r>
      <w:r w:rsidRPr="006B3793">
        <w:rPr>
          <w:rFonts w:ascii="Arial" w:hAnsi="Arial" w:cs="Arial"/>
          <w:b/>
          <w:i/>
          <w:iCs/>
          <w:color w:val="000000"/>
          <w:sz w:val="20"/>
          <w:szCs w:val="20"/>
          <w:bdr w:val="none" w:sz="0" w:space="0" w:color="auto" w:frame="1"/>
        </w:rPr>
        <w:t>revelaremos sus secretos funerarios)</w:t>
      </w: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la posada del Martín </w:t>
      </w:r>
      <w:r w:rsidR="0018589E"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Pescador</w:t>
      </w:r>
      <w:r w:rsidR="0018589E" w:rsidRPr="006B379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 xml:space="preserve"> (</w:t>
      </w:r>
      <w:r w:rsidRPr="006B3793">
        <w:rPr>
          <w:rFonts w:ascii="Arial" w:hAnsi="Arial" w:cs="Arial"/>
          <w:b/>
          <w:i/>
          <w:iCs/>
          <w:color w:val="000000"/>
          <w:sz w:val="20"/>
          <w:szCs w:val="20"/>
          <w:bdr w:val="none" w:sz="0" w:space="0" w:color="auto" w:frame="1"/>
        </w:rPr>
        <w:t>competidor en nuestra pesca)</w:t>
      </w: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 y la desafiante laguna del Salto,  rodeada de árboles </w:t>
      </w:r>
      <w:r w:rsidR="0018589E"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nativos</w:t>
      </w:r>
      <w:r w:rsidR="0018589E" w:rsidRPr="006B379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 xml:space="preserve"> (</w:t>
      </w:r>
      <w:r w:rsidRPr="006B3793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karkas).</w:t>
      </w:r>
    </w:p>
    <w:p w:rsidR="006B3793" w:rsidRDefault="006B3793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6B3793" w:rsidRDefault="00617A16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0453F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Nuestros mitos y leyendas:</w:t>
      </w: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Pediremos permiso a nuestras sirenas para que nos deje describir su leyenda a través de su tradicional pago a nuestra laguna.</w:t>
      </w:r>
    </w:p>
    <w:p w:rsidR="006B3793" w:rsidRDefault="00617A16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</w:pPr>
      <w:r w:rsidRPr="000453F6">
        <w:rPr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</w:rPr>
        <w:t>Excursión en bote:</w:t>
      </w:r>
      <w:r w:rsidRPr="000453F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 visita  a las jaulas flotantes de nuestra comunidad, cascadas del puente Pre Inca y andenes</w:t>
      </w:r>
      <w:proofErr w:type="gramStart"/>
      <w:r w:rsidRPr="000453F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.(</w:t>
      </w:r>
      <w:proofErr w:type="gramEnd"/>
      <w:r w:rsidRPr="000453F6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Actividad sugerida)</w:t>
      </w:r>
    </w:p>
    <w:p w:rsidR="006B3793" w:rsidRDefault="006B3793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</w:pPr>
    </w:p>
    <w:p w:rsidR="006B3793" w:rsidRDefault="00617A16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  <w:u w:val="single"/>
          <w:bdr w:val="none" w:sz="0" w:space="0" w:color="auto" w:frame="1"/>
        </w:rPr>
      </w:pPr>
      <w:r w:rsidRPr="000453F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Nuestros saberes ancestrales: </w:t>
      </w: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Aprendizaje sobre nuestras plantas nativas de sus propiedades medicinales, la forma de uso y el sistema de aprovechamiento de este recurso</w:t>
      </w:r>
      <w:r w:rsidRPr="000453F6">
        <w:rPr>
          <w:rFonts w:ascii="Arial" w:hAnsi="Arial" w:cs="Arial"/>
          <w:color w:val="000000"/>
          <w:sz w:val="20"/>
          <w:szCs w:val="20"/>
          <w:u w:val="single"/>
          <w:bdr w:val="none" w:sz="0" w:space="0" w:color="auto" w:frame="1"/>
        </w:rPr>
        <w:t>.</w:t>
      </w:r>
    </w:p>
    <w:p w:rsidR="00617A16" w:rsidRDefault="00617A16" w:rsidP="006B3793">
      <w:pPr>
        <w:pStyle w:val="NormalWeb"/>
        <w:spacing w:before="0" w:beforeAutospacing="0" w:after="0" w:afterAutospacing="0" w:line="240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Recorreremos parajes increíbles observando aves silvestres, cascadas, plantas, andenes, etc; que constituyen un ecosistema natural maravilloso. Después abordaremos nuestra movilidad que no</w:t>
      </w:r>
      <w:r w:rsidRPr="00617A1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 llevará de retorno a Huancaya</w:t>
      </w:r>
    </w:p>
    <w:p w:rsidR="006B3793" w:rsidRPr="000453F6" w:rsidRDefault="006B3793" w:rsidP="006B3793">
      <w:pPr>
        <w:pStyle w:val="NormalWeb"/>
        <w:spacing w:before="0" w:beforeAutospacing="0" w:after="0" w:afterAutospacing="0" w:line="240" w:lineRule="atLeast"/>
        <w:jc w:val="both"/>
        <w:rPr>
          <w:rFonts w:ascii="Verdana" w:hAnsi="Verdana"/>
          <w:color w:val="555555"/>
          <w:sz w:val="20"/>
          <w:szCs w:val="20"/>
        </w:rPr>
      </w:pPr>
    </w:p>
    <w:p w:rsidR="00617A16" w:rsidRPr="00617A16" w:rsidRDefault="00617A16" w:rsidP="00617A16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617A16" w:rsidRPr="006B3793" w:rsidRDefault="00617A16" w:rsidP="00617A16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453F6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Nuestros mitos y leyendas:</w:t>
      </w:r>
      <w:r w:rsidRPr="000453F6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  <w:r w:rsidRPr="006B379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Narraremos la leyenda del Apu Huayllahuacrán y las ceremonia a nuestros animales. De regreso a Lima observaremos el pueblo fantasma de Huaquis. Conoceremos su leyenda y la historia de los Pishtacos</w:t>
      </w:r>
      <w:r w:rsidRPr="006B3793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.</w:t>
      </w:r>
      <w:r w:rsidRPr="006B379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Opcional del tour a Huancaya visita a Laraos y sus andenes</w:t>
      </w:r>
    </w:p>
    <w:p w:rsidR="00617A16" w:rsidRPr="00617A16" w:rsidRDefault="00617A16" w:rsidP="00E22F3F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</w:p>
    <w:bookmarkEnd w:id="0"/>
    <w:p w:rsidR="00947FEC" w:rsidRDefault="00947FEC" w:rsidP="006B3793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21.31 pm: </w:t>
      </w: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Llegada al mismo pun</w:t>
      </w:r>
      <w:r w:rsidRPr="00947FEC">
        <w:rPr>
          <w:rFonts w:ascii="Arial" w:hAnsi="Arial" w:cs="Arial"/>
          <w:bCs/>
          <w:sz w:val="20"/>
          <w:szCs w:val="20"/>
          <w:bdr w:val="none" w:sz="0" w:space="0" w:color="auto" w:frame="1"/>
        </w:rPr>
        <w:t>to de partida en Lima. Fin de nuestros servicios.</w:t>
      </w:r>
    </w:p>
    <w:p w:rsidR="00947FEC" w:rsidRDefault="00947FEC" w:rsidP="006B3793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:rsidR="00947FEC" w:rsidRDefault="00947FEC" w:rsidP="006B3793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Tarifa por Persona/expresado en Nuevos Soles</w:t>
      </w:r>
    </w:p>
    <w:p w:rsidR="0018589E" w:rsidRDefault="0018589E" w:rsidP="006B3793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:rsidR="00617A16" w:rsidRDefault="00947FEC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 xml:space="preserve">Con </w:t>
      </w:r>
      <w:r w:rsidR="00E05502">
        <w:rPr>
          <w:rFonts w:ascii="Arial" w:hAnsi="Arial" w:cs="Arial"/>
          <w:bCs/>
          <w:sz w:val="20"/>
          <w:szCs w:val="20"/>
          <w:bdr w:val="none" w:sz="0" w:space="0" w:color="auto" w:frame="1"/>
        </w:rPr>
        <w:t>estadía</w:t>
      </w: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 xml:space="preserve"> en el hospedaje LAS LAGUNAS HUANCAYA</w:t>
      </w:r>
      <w:r w:rsidR="00E05502">
        <w:rPr>
          <w:rFonts w:ascii="Arial" w:hAnsi="Arial" w:cs="Arial"/>
          <w:bCs/>
          <w:sz w:val="20"/>
          <w:szCs w:val="20"/>
          <w:bdr w:val="none" w:sz="0" w:space="0" w:color="auto" w:frame="1"/>
        </w:rPr>
        <w:t>(los</w:t>
      </w: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 xml:space="preserve"> mejores alojamientos del pueblo) garantía de la atención personalizada.</w:t>
      </w:r>
    </w:p>
    <w:p w:rsidR="00E05502" w:rsidRDefault="00E05502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:rsidR="00E05502" w:rsidRPr="0018589E" w:rsidRDefault="00E05502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  <w:r w:rsidRPr="0018589E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Su viaje a Huancaya incluye:</w:t>
      </w:r>
    </w:p>
    <w:p w:rsidR="00E05502" w:rsidRDefault="00E05502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:rsidR="00E05502" w:rsidRDefault="00E05502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Hospedajes en Huancaya (sábado/ noche del sábado al domingo)</w:t>
      </w:r>
    </w:p>
    <w:p w:rsidR="00E05502" w:rsidRDefault="00E05502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Alimentación completa: 02 desayuno + 02 almuerzos + 01 cena.</w:t>
      </w:r>
    </w:p>
    <w:p w:rsidR="00E05502" w:rsidRDefault="00E05502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Movilidad Privada: Lima –Huancaya-Lima (Música MP3 y full equipo).</w:t>
      </w:r>
    </w:p>
    <w:p w:rsidR="00E05502" w:rsidRDefault="00E05502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02 días de Tours guiado en español/ Guía local especializado.</w:t>
      </w:r>
    </w:p>
    <w:p w:rsidR="00E05502" w:rsidRDefault="00E05502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Aventura/Exclusivo de World Wide Travel Perú</w:t>
      </w:r>
    </w:p>
    <w:p w:rsidR="00E05502" w:rsidRDefault="00E05502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Canotaje en lagunas turquesas de Huancaya( Equipo propio y exclusivo)</w:t>
      </w:r>
    </w:p>
    <w:p w:rsidR="00E05502" w:rsidRDefault="00E05502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Caminata en puente colgante. ( puente privado y exclusivo para nuestros participantes)</w:t>
      </w:r>
    </w:p>
    <w:p w:rsidR="00E05502" w:rsidRDefault="00E05502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Andean Wading River</w:t>
      </w:r>
    </w:p>
    <w:p w:rsidR="00E05502" w:rsidRDefault="004C5EFD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Atención</w:t>
      </w:r>
      <w:r w:rsidR="00E05502">
        <w:rPr>
          <w:rFonts w:ascii="Arial" w:hAnsi="Arial" w:cs="Arial"/>
          <w:bCs/>
          <w:sz w:val="20"/>
          <w:szCs w:val="20"/>
          <w:bdr w:val="none" w:sz="0" w:space="0" w:color="auto" w:frame="1"/>
        </w:rPr>
        <w:t xml:space="preserve"> personalizada durante las excursiones.</w:t>
      </w:r>
    </w:p>
    <w:p w:rsidR="00E05502" w:rsidRDefault="00E05502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 xml:space="preserve">Movilidad privada en la visita: </w:t>
      </w:r>
      <w:r w:rsidR="004C5EFD">
        <w:rPr>
          <w:rFonts w:ascii="Arial" w:hAnsi="Arial" w:cs="Arial"/>
          <w:bCs/>
          <w:sz w:val="20"/>
          <w:szCs w:val="20"/>
          <w:bdr w:val="none" w:sz="0" w:space="0" w:color="auto" w:frame="1"/>
        </w:rPr>
        <w:t>Huancaya – Vilca- Huancaya</w:t>
      </w:r>
    </w:p>
    <w:p w:rsidR="004C5EFD" w:rsidRDefault="004C5EFD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Movilidad privada en la visita: Huancaya – Laguna del Huallhua- Huancaya.</w:t>
      </w:r>
    </w:p>
    <w:p w:rsidR="004C5EFD" w:rsidRDefault="004C5EFD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Tours: Explorando la ruta del pescador/ Nuevas experiencias en las nuevas 9 lagunas.</w:t>
      </w:r>
    </w:p>
    <w:p w:rsidR="004C5EFD" w:rsidRDefault="004C5EFD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Boletos turísticos de entradas durante los tours.</w:t>
      </w:r>
    </w:p>
    <w:p w:rsidR="004C5EFD" w:rsidRDefault="004C5EFD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Botiquín de primeros auxilios.</w:t>
      </w:r>
    </w:p>
    <w:p w:rsidR="004C5EFD" w:rsidRDefault="004C5EFD" w:rsidP="004C5EFD">
      <w:pPr>
        <w:pStyle w:val="NormalWeb"/>
        <w:numPr>
          <w:ilvl w:val="0"/>
          <w:numId w:val="5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01 mate de coca de Bienvenida.</w:t>
      </w:r>
    </w:p>
    <w:p w:rsidR="00654C1F" w:rsidRDefault="00654C1F" w:rsidP="00654C1F">
      <w:pPr>
        <w:pStyle w:val="NormalWeb"/>
        <w:spacing w:before="0" w:beforeAutospacing="0" w:after="0" w:afterAutospacing="0" w:line="240" w:lineRule="atLeast"/>
        <w:ind w:left="144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:rsidR="004C5EFD" w:rsidRDefault="004C5EFD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:rsidR="004C5EFD" w:rsidRPr="0018589E" w:rsidRDefault="004C5EFD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</w:pPr>
      <w:r w:rsidRPr="0018589E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Adicionales:</w:t>
      </w:r>
    </w:p>
    <w:p w:rsidR="004C5EFD" w:rsidRDefault="004C5EFD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 xml:space="preserve">  </w:t>
      </w:r>
    </w:p>
    <w:p w:rsidR="004C5EFD" w:rsidRDefault="004C5EFD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Por preferirnos, usted recibirá a modo de cortesía los siguientes servicios:</w:t>
      </w:r>
    </w:p>
    <w:p w:rsidR="004C5EFD" w:rsidRDefault="004C5EFD" w:rsidP="0018589E">
      <w:pPr>
        <w:pStyle w:val="NormalWeb"/>
        <w:numPr>
          <w:ilvl w:val="0"/>
          <w:numId w:val="6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Mates variados</w:t>
      </w:r>
      <w:r w:rsidR="0018589E">
        <w:rPr>
          <w:rFonts w:ascii="Arial" w:hAnsi="Arial" w:cs="Arial"/>
          <w:bCs/>
          <w:sz w:val="20"/>
          <w:szCs w:val="20"/>
          <w:bdr w:val="none" w:sz="0" w:space="0" w:color="auto" w:frame="1"/>
        </w:rPr>
        <w:t xml:space="preserve"> con nuestras yerbas medicinales durante su estadía en Huancaya.</w:t>
      </w:r>
    </w:p>
    <w:p w:rsidR="0018589E" w:rsidRDefault="0018589E" w:rsidP="0018589E">
      <w:pPr>
        <w:pStyle w:val="NormalWeb"/>
        <w:numPr>
          <w:ilvl w:val="0"/>
          <w:numId w:val="6"/>
        </w:numPr>
        <w:spacing w:before="0" w:beforeAutospacing="0" w:after="0" w:afterAutospacing="0" w:line="240" w:lineRule="atLeast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Cs/>
          <w:sz w:val="20"/>
          <w:szCs w:val="20"/>
          <w:bdr w:val="none" w:sz="0" w:space="0" w:color="auto" w:frame="1"/>
        </w:rPr>
        <w:t>Visita a Laraos y sus andenes.</w:t>
      </w:r>
    </w:p>
    <w:p w:rsidR="004C5EFD" w:rsidRDefault="004C5EFD" w:rsidP="0018589E">
      <w:pPr>
        <w:pStyle w:val="NormalWeb"/>
        <w:spacing w:before="0" w:beforeAutospacing="0" w:after="0" w:afterAutospacing="0" w:line="240" w:lineRule="atLeast"/>
        <w:ind w:left="720" w:firstLine="6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:rsidR="004C5EFD" w:rsidRDefault="004C5EFD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:rsidR="004C5EFD" w:rsidRDefault="004C5EFD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tbl>
      <w:tblPr>
        <w:tblStyle w:val="Cuadrculamedia3-nfasis6"/>
        <w:tblpPr w:leftFromText="141" w:rightFromText="141" w:vertAnchor="text" w:horzAnchor="margin" w:tblpY="68"/>
        <w:tblW w:w="9324" w:type="dxa"/>
        <w:tblLook w:val="04A0"/>
      </w:tblPr>
      <w:tblGrid>
        <w:gridCol w:w="2127"/>
        <w:gridCol w:w="7197"/>
      </w:tblGrid>
      <w:tr w:rsidR="0018589E" w:rsidTr="0018589E">
        <w:trPr>
          <w:cnfStyle w:val="100000000000"/>
          <w:trHeight w:val="191"/>
        </w:trPr>
        <w:tc>
          <w:tcPr>
            <w:cnfStyle w:val="001000000000"/>
            <w:tcW w:w="2127" w:type="dxa"/>
          </w:tcPr>
          <w:p w:rsidR="0018589E" w:rsidRDefault="0018589E" w:rsidP="0018589E">
            <w:pPr>
              <w:pStyle w:val="NormalWeb"/>
              <w:spacing w:before="0" w:beforeAutospacing="0" w:after="0" w:afterAutospacing="0" w:line="240" w:lineRule="atLeast"/>
              <w:jc w:val="both"/>
              <w:rPr>
                <w:rFonts w:ascii="Verdana" w:hAnsi="Verdana"/>
                <w:color w:val="555555"/>
                <w:sz w:val="18"/>
                <w:szCs w:val="18"/>
              </w:rPr>
            </w:pPr>
            <w:r>
              <w:rPr>
                <w:rFonts w:ascii="Verdana" w:hAnsi="Verdana"/>
                <w:color w:val="555555"/>
                <w:sz w:val="18"/>
                <w:szCs w:val="18"/>
              </w:rPr>
              <w:t>OFERTA UNICA</w:t>
            </w:r>
          </w:p>
        </w:tc>
        <w:tc>
          <w:tcPr>
            <w:tcW w:w="7197" w:type="dxa"/>
          </w:tcPr>
          <w:p w:rsidR="0018589E" w:rsidRDefault="0018589E" w:rsidP="0018589E">
            <w:pPr>
              <w:pStyle w:val="NormalWeb"/>
              <w:spacing w:before="0" w:beforeAutospacing="0" w:after="0" w:afterAutospacing="0" w:line="240" w:lineRule="atLeast"/>
              <w:jc w:val="both"/>
              <w:cnfStyle w:val="100000000000"/>
              <w:rPr>
                <w:rFonts w:ascii="Verdana" w:hAnsi="Verdana"/>
                <w:color w:val="555555"/>
                <w:sz w:val="18"/>
                <w:szCs w:val="18"/>
              </w:rPr>
            </w:pPr>
            <w:r>
              <w:rPr>
                <w:rFonts w:ascii="Verdana" w:hAnsi="Verdana"/>
                <w:color w:val="555555"/>
                <w:sz w:val="18"/>
                <w:szCs w:val="18"/>
              </w:rPr>
              <w:t>Incluye los servicios descritos en el recuadro</w:t>
            </w:r>
          </w:p>
        </w:tc>
      </w:tr>
      <w:tr w:rsidR="0018589E" w:rsidTr="0018589E">
        <w:trPr>
          <w:cnfStyle w:val="000000100000"/>
          <w:trHeight w:val="588"/>
        </w:trPr>
        <w:tc>
          <w:tcPr>
            <w:cnfStyle w:val="001000000000"/>
            <w:tcW w:w="2127" w:type="dxa"/>
          </w:tcPr>
          <w:p w:rsidR="0018589E" w:rsidRDefault="0018589E" w:rsidP="0018589E">
            <w:pPr>
              <w:pStyle w:val="NormalWeb"/>
              <w:spacing w:before="0" w:beforeAutospacing="0" w:after="0" w:afterAutospacing="0" w:line="240" w:lineRule="atLeast"/>
              <w:jc w:val="both"/>
              <w:rPr>
                <w:rFonts w:ascii="Verdana" w:hAnsi="Verdana"/>
                <w:color w:val="555555"/>
                <w:sz w:val="18"/>
                <w:szCs w:val="18"/>
              </w:rPr>
            </w:pPr>
          </w:p>
          <w:p w:rsidR="0018589E" w:rsidRDefault="0018589E" w:rsidP="0018589E">
            <w:pPr>
              <w:pStyle w:val="NormalWeb"/>
              <w:spacing w:before="0" w:beforeAutospacing="0" w:after="0" w:afterAutospacing="0" w:line="240" w:lineRule="atLeast"/>
              <w:jc w:val="both"/>
              <w:rPr>
                <w:rFonts w:ascii="Verdana" w:hAnsi="Verdana"/>
                <w:color w:val="555555"/>
                <w:sz w:val="18"/>
                <w:szCs w:val="18"/>
              </w:rPr>
            </w:pPr>
            <w:r>
              <w:rPr>
                <w:rFonts w:ascii="Verdana" w:hAnsi="Verdana"/>
                <w:color w:val="555555"/>
                <w:sz w:val="18"/>
                <w:szCs w:val="18"/>
              </w:rPr>
              <w:t>S/ 3OO.OO</w:t>
            </w:r>
          </w:p>
        </w:tc>
        <w:tc>
          <w:tcPr>
            <w:tcW w:w="7197" w:type="dxa"/>
          </w:tcPr>
          <w:p w:rsidR="0018589E" w:rsidRDefault="0018589E" w:rsidP="0018589E">
            <w:pPr>
              <w:pStyle w:val="NormalWeb"/>
              <w:spacing w:before="0" w:beforeAutospacing="0" w:after="0" w:afterAutospacing="0" w:line="240" w:lineRule="atLeast"/>
              <w:jc w:val="both"/>
              <w:cnfStyle w:val="000000100000"/>
              <w:rPr>
                <w:rFonts w:ascii="Verdana" w:hAnsi="Verdana"/>
                <w:color w:val="555555"/>
                <w:sz w:val="18"/>
                <w:szCs w:val="18"/>
              </w:rPr>
            </w:pPr>
            <w:r>
              <w:rPr>
                <w:rFonts w:ascii="Verdana" w:hAnsi="Verdana"/>
                <w:color w:val="555555"/>
                <w:sz w:val="18"/>
                <w:szCs w:val="18"/>
              </w:rPr>
              <w:t>Precio en base a ocupación de habitación: matrimonial/ doble/ triple y múltiple</w:t>
            </w:r>
          </w:p>
        </w:tc>
      </w:tr>
    </w:tbl>
    <w:p w:rsidR="00E05502" w:rsidRDefault="00E05502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:rsidR="00947FEC" w:rsidRDefault="00947FEC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:rsidR="00947FEC" w:rsidRDefault="00947FEC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Arial" w:hAnsi="Arial" w:cs="Arial"/>
          <w:bCs/>
          <w:sz w:val="20"/>
          <w:szCs w:val="20"/>
          <w:bdr w:val="none" w:sz="0" w:space="0" w:color="auto" w:frame="1"/>
        </w:rPr>
      </w:pPr>
    </w:p>
    <w:p w:rsidR="00947FEC" w:rsidRPr="00617A16" w:rsidRDefault="00947FEC" w:rsidP="00947FEC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="Verdana" w:hAnsi="Verdana"/>
          <w:color w:val="555555"/>
          <w:sz w:val="18"/>
          <w:szCs w:val="18"/>
        </w:rPr>
      </w:pPr>
    </w:p>
    <w:p w:rsidR="00617A16" w:rsidRPr="00617A16" w:rsidRDefault="00617A16" w:rsidP="00E05502">
      <w:pPr>
        <w:pStyle w:val="NormalWeb"/>
        <w:spacing w:before="0" w:beforeAutospacing="0" w:after="0" w:afterAutospacing="0" w:line="240" w:lineRule="atLeast"/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</w:p>
    <w:sectPr w:rsidR="00617A16" w:rsidRPr="00617A16" w:rsidSect="005D3DA4">
      <w:headerReference w:type="default" r:id="rId12"/>
      <w:footerReference w:type="default" r:id="rId13"/>
      <w:pgSz w:w="11906" w:h="16838"/>
      <w:pgMar w:top="1417" w:right="1416" w:bottom="1417" w:left="1276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386" w:rsidRDefault="00656386" w:rsidP="00E22F3F">
      <w:pPr>
        <w:spacing w:after="0" w:line="240" w:lineRule="auto"/>
      </w:pPr>
      <w:r>
        <w:separator/>
      </w:r>
    </w:p>
  </w:endnote>
  <w:endnote w:type="continuationSeparator" w:id="0">
    <w:p w:rsidR="00656386" w:rsidRDefault="00656386" w:rsidP="00E22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699" w:rsidRPr="00A81DCE" w:rsidRDefault="00924699" w:rsidP="00924699">
    <w:pPr>
      <w:tabs>
        <w:tab w:val="center" w:pos="4419"/>
        <w:tab w:val="right" w:pos="8838"/>
      </w:tabs>
      <w:spacing w:after="0" w:line="240" w:lineRule="auto"/>
      <w:jc w:val="center"/>
      <w:rPr>
        <w:rFonts w:cstheme="minorHAnsi"/>
        <w:b/>
        <w:color w:val="0070C0"/>
        <w:sz w:val="20"/>
        <w:szCs w:val="20"/>
      </w:rPr>
    </w:pPr>
    <w:r w:rsidRPr="00102994">
      <w:rPr>
        <w:rFonts w:ascii="Rockwell Extra Bold" w:hAnsi="Rockwell Extra Bold" w:cstheme="minorHAnsi"/>
        <w:b/>
        <w:color w:val="0070C0"/>
        <w:sz w:val="20"/>
        <w:szCs w:val="20"/>
        <w:lang w:val="en-US"/>
      </w:rPr>
      <w:t>WORLD WIDE TRAVEL PERU S.R.L.</w:t>
    </w:r>
    <w:r w:rsidRPr="00102994">
      <w:rPr>
        <w:rFonts w:cstheme="minorHAnsi"/>
        <w:b/>
        <w:color w:val="00B050"/>
        <w:sz w:val="18"/>
        <w:szCs w:val="18"/>
        <w:lang w:val="en-US"/>
      </w:rPr>
      <w:t xml:space="preserve">  </w:t>
    </w:r>
    <w:r w:rsidRPr="00A81DCE">
      <w:rPr>
        <w:rFonts w:cstheme="minorHAnsi"/>
        <w:b/>
        <w:color w:val="0070C0"/>
        <w:sz w:val="20"/>
        <w:szCs w:val="20"/>
      </w:rPr>
      <w:t>Calle</w:t>
    </w:r>
    <w:r>
      <w:rPr>
        <w:rFonts w:cstheme="minorHAnsi"/>
        <w:b/>
        <w:color w:val="0070C0"/>
        <w:sz w:val="20"/>
        <w:szCs w:val="20"/>
      </w:rPr>
      <w:t xml:space="preserve"> Manuel Bonilla</w:t>
    </w:r>
    <w:r w:rsidRPr="00A81DCE">
      <w:rPr>
        <w:rFonts w:cstheme="minorHAnsi"/>
        <w:b/>
        <w:color w:val="0070C0"/>
        <w:sz w:val="20"/>
        <w:szCs w:val="20"/>
      </w:rPr>
      <w:t xml:space="preserve"> 162</w:t>
    </w:r>
    <w:r>
      <w:rPr>
        <w:rFonts w:cstheme="minorHAnsi"/>
        <w:b/>
        <w:color w:val="0070C0"/>
        <w:sz w:val="20"/>
        <w:szCs w:val="20"/>
      </w:rPr>
      <w:t>,</w:t>
    </w:r>
    <w:r w:rsidRPr="00A81DCE">
      <w:rPr>
        <w:rFonts w:cstheme="minorHAnsi"/>
        <w:b/>
        <w:color w:val="0070C0"/>
        <w:sz w:val="20"/>
        <w:szCs w:val="20"/>
      </w:rPr>
      <w:t xml:space="preserve"> oficina 201 Miraflores</w:t>
    </w:r>
  </w:p>
  <w:p w:rsidR="005D3DA4" w:rsidRPr="00A81DCE" w:rsidRDefault="00924699" w:rsidP="005D3DA4">
    <w:pPr>
      <w:tabs>
        <w:tab w:val="center" w:pos="4419"/>
        <w:tab w:val="right" w:pos="8838"/>
      </w:tabs>
      <w:jc w:val="center"/>
      <w:rPr>
        <w:rFonts w:cstheme="minorHAnsi"/>
        <w:b/>
        <w:sz w:val="20"/>
        <w:szCs w:val="20"/>
      </w:rPr>
    </w:pPr>
    <w:r w:rsidRPr="00A81DCE">
      <w:rPr>
        <w:rFonts w:cstheme="minorHAnsi"/>
        <w:b/>
        <w:sz w:val="20"/>
        <w:szCs w:val="20"/>
      </w:rPr>
      <w:t>Teléfonos #980034540  RPC 997601924</w:t>
    </w:r>
    <w:r w:rsidR="005D3DA4">
      <w:rPr>
        <w:rFonts w:cstheme="minorHAnsi"/>
        <w:b/>
        <w:sz w:val="20"/>
        <w:szCs w:val="20"/>
      </w:rPr>
      <w:t>/</w:t>
    </w:r>
    <w:r w:rsidR="005D3DA4" w:rsidRPr="005D3DA4">
      <w:rPr>
        <w:rFonts w:ascii="Arial Narrow" w:hAnsi="Arial Narrow"/>
      </w:rPr>
      <w:t xml:space="preserve"> </w:t>
    </w:r>
    <w:r w:rsidR="005D3DA4">
      <w:rPr>
        <w:rFonts w:ascii="Arial Narrow" w:hAnsi="Arial Narrow"/>
      </w:rPr>
      <w:t>http://wwtperu.wix.com/worldwidetravelperu</w:t>
    </w:r>
  </w:p>
  <w:p w:rsidR="005D3DA4" w:rsidRDefault="005D3DA4" w:rsidP="005D3DA4">
    <w:pPr>
      <w:pStyle w:val="Piedepgina"/>
    </w:pPr>
  </w:p>
  <w:p w:rsidR="00924699" w:rsidRPr="00A81DCE" w:rsidRDefault="00924699" w:rsidP="00924699">
    <w:pPr>
      <w:tabs>
        <w:tab w:val="center" w:pos="4419"/>
        <w:tab w:val="right" w:pos="8838"/>
      </w:tabs>
      <w:spacing w:after="0" w:line="240" w:lineRule="auto"/>
      <w:jc w:val="center"/>
      <w:rPr>
        <w:rFonts w:cstheme="minorHAnsi"/>
        <w:b/>
        <w:sz w:val="20"/>
        <w:szCs w:val="20"/>
      </w:rPr>
    </w:pPr>
  </w:p>
  <w:p w:rsidR="00924699" w:rsidRDefault="00924699">
    <w:pPr>
      <w:pStyle w:val="Piedepgina"/>
    </w:pPr>
  </w:p>
  <w:p w:rsidR="00924699" w:rsidRDefault="0092469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386" w:rsidRDefault="00656386" w:rsidP="00E22F3F">
      <w:pPr>
        <w:spacing w:after="0" w:line="240" w:lineRule="auto"/>
      </w:pPr>
      <w:r>
        <w:separator/>
      </w:r>
    </w:p>
  </w:footnote>
  <w:footnote w:type="continuationSeparator" w:id="0">
    <w:p w:rsidR="00656386" w:rsidRDefault="00656386" w:rsidP="00E22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F3F" w:rsidRPr="00CE17C1" w:rsidRDefault="00E22F3F" w:rsidP="00E22F3F">
    <w:pPr>
      <w:pStyle w:val="Encabezado"/>
      <w:rPr>
        <w:rFonts w:ascii="Britannic Bold" w:hAnsi="Britannic Bold"/>
        <w:sz w:val="32"/>
        <w:szCs w:val="32"/>
      </w:rPr>
    </w:pPr>
    <w:r w:rsidRPr="00CE17C1">
      <w:rPr>
        <w:rFonts w:ascii="Britannic Bold" w:hAnsi="Britannic Bold"/>
        <w:sz w:val="32"/>
        <w:szCs w:val="32"/>
        <w:lang w:eastAsia="es-P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3659505</wp:posOffset>
          </wp:positionH>
          <wp:positionV relativeFrom="paragraph">
            <wp:posOffset>15875</wp:posOffset>
          </wp:positionV>
          <wp:extent cx="2699385" cy="1310640"/>
          <wp:effectExtent l="19050" t="0" r="5715" b="0"/>
          <wp:wrapSquare wrapText="bothSides"/>
          <wp:docPr id="1" name="Imagen 2" descr="C:\Users\Roxana Palma\Desktop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xana Palma\Desktop\Logo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rcRect l="1853" t="2768" r="2441" b="17555"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1310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E17C1">
      <w:rPr>
        <w:rFonts w:ascii="Britannic Bold" w:hAnsi="Britannic Bold"/>
        <w:sz w:val="32"/>
        <w:szCs w:val="32"/>
      </w:rPr>
      <w:t xml:space="preserve">Agencia de Viajes </w:t>
    </w:r>
  </w:p>
  <w:p w:rsidR="00E22F3F" w:rsidRPr="00CE17C1" w:rsidRDefault="00E22F3F" w:rsidP="00E22F3F">
    <w:pPr>
      <w:pStyle w:val="Encabezado"/>
      <w:rPr>
        <w:rFonts w:ascii="Britannic Bold" w:hAnsi="Britannic Bold"/>
        <w:sz w:val="32"/>
        <w:szCs w:val="32"/>
      </w:rPr>
    </w:pPr>
    <w:r w:rsidRPr="00CE17C1">
      <w:rPr>
        <w:rFonts w:ascii="Britannic Bold" w:hAnsi="Britannic Bold"/>
        <w:sz w:val="32"/>
        <w:szCs w:val="32"/>
      </w:rPr>
      <w:t>World Wide Travel Perú</w:t>
    </w:r>
    <w:r>
      <w:rPr>
        <w:rFonts w:ascii="Britannic Bold" w:hAnsi="Britannic Bold"/>
        <w:sz w:val="32"/>
        <w:szCs w:val="32"/>
      </w:rPr>
      <w:t xml:space="preserve"> S.R.L.</w:t>
    </w:r>
  </w:p>
  <w:p w:rsidR="00E22F3F" w:rsidRDefault="00E22F3F" w:rsidP="00E22F3F">
    <w:pPr>
      <w:pStyle w:val="Encabezado"/>
    </w:pPr>
  </w:p>
  <w:p w:rsidR="00E22F3F" w:rsidRPr="00CE17C1" w:rsidRDefault="00E22F3F" w:rsidP="00E22F3F">
    <w:pPr>
      <w:pStyle w:val="Encabezado"/>
      <w:rPr>
        <w:rFonts w:ascii="Arial Narrow" w:hAnsi="Arial Narrow"/>
        <w:sz w:val="24"/>
        <w:szCs w:val="24"/>
      </w:rPr>
    </w:pPr>
    <w:r w:rsidRPr="00CE17C1">
      <w:rPr>
        <w:rFonts w:ascii="Arial Narrow" w:hAnsi="Arial Narrow"/>
        <w:sz w:val="24"/>
        <w:szCs w:val="24"/>
      </w:rPr>
      <w:t>Dirección: Calle Manuel Bonilla 162, oficina 201 Miraflores</w:t>
    </w:r>
  </w:p>
  <w:p w:rsidR="00E22F3F" w:rsidRDefault="00E22F3F" w:rsidP="00E22F3F">
    <w:pPr>
      <w:pStyle w:val="Encabezado"/>
      <w:rPr>
        <w:rFonts w:ascii="Arial Narrow" w:hAnsi="Arial Narrow" w:cstheme="minorHAnsi"/>
        <w:sz w:val="24"/>
        <w:szCs w:val="24"/>
      </w:rPr>
    </w:pPr>
    <w:r w:rsidRPr="00CE17C1">
      <w:rPr>
        <w:rFonts w:ascii="Arial Narrow" w:hAnsi="Arial Narrow"/>
        <w:sz w:val="24"/>
        <w:szCs w:val="24"/>
      </w:rPr>
      <w:t xml:space="preserve">Teléfonos: </w:t>
    </w:r>
    <w:r w:rsidRPr="00CE17C1">
      <w:rPr>
        <w:rFonts w:ascii="Arial Narrow" w:hAnsi="Arial Narrow" w:cstheme="minorHAnsi"/>
        <w:sz w:val="24"/>
        <w:szCs w:val="24"/>
      </w:rPr>
      <w:t>#980034540  RPC 997601924</w:t>
    </w:r>
  </w:p>
  <w:p w:rsidR="00E22F3F" w:rsidRPr="00477314" w:rsidRDefault="00E22F3F" w:rsidP="00E22F3F">
    <w:pPr>
      <w:pStyle w:val="Encabezado"/>
      <w:rPr>
        <w:rFonts w:ascii="Arial Narrow" w:hAnsi="Arial Narrow" w:cstheme="minorHAnsi"/>
        <w:sz w:val="24"/>
        <w:szCs w:val="24"/>
      </w:rPr>
    </w:pPr>
    <w:r>
      <w:rPr>
        <w:rFonts w:ascii="Arial Narrow" w:hAnsi="Arial Narrow" w:cstheme="minorHAnsi"/>
        <w:sz w:val="24"/>
        <w:szCs w:val="24"/>
      </w:rPr>
      <w:t xml:space="preserve">Correo: </w:t>
    </w:r>
    <w:r w:rsidRPr="00477314">
      <w:rPr>
        <w:rFonts w:ascii="Arial Narrow" w:hAnsi="Arial Narrow" w:cstheme="minorHAnsi"/>
        <w:b/>
        <w:sz w:val="24"/>
        <w:szCs w:val="24"/>
      </w:rPr>
      <w:t xml:space="preserve">- </w:t>
    </w:r>
    <w:r w:rsidRPr="00477314">
      <w:rPr>
        <w:rStyle w:val="unsafesenderemail2"/>
        <w:rFonts w:ascii="Arial Narrow" w:hAnsi="Arial Narrow" w:cs="Segoe UI"/>
        <w:color w:val="000000"/>
        <w:sz w:val="24"/>
        <w:szCs w:val="24"/>
        <w:lang w:val="es-ES"/>
      </w:rPr>
      <w:t>worldtravelperu@outlook.com.pe</w:t>
    </w:r>
  </w:p>
  <w:p w:rsidR="00E22F3F" w:rsidRPr="00477314" w:rsidRDefault="00E22F3F" w:rsidP="00E22F3F">
    <w:pPr>
      <w:pStyle w:val="Encabezado"/>
      <w:rPr>
        <w:rFonts w:ascii="Arial Narrow" w:hAnsi="Arial Narrow"/>
        <w:sz w:val="24"/>
        <w:szCs w:val="24"/>
      </w:rPr>
    </w:pPr>
    <w:r w:rsidRPr="00477314">
      <w:rPr>
        <w:rStyle w:val="dirltr1"/>
        <w:rFonts w:ascii="Arial Narrow" w:hAnsi="Arial Narrow" w:cs="Segoe UI"/>
        <w:color w:val="000000"/>
        <w:sz w:val="24"/>
        <w:szCs w:val="24"/>
        <w:lang w:val="es-ES"/>
      </w:rPr>
      <w:t xml:space="preserve">            </w:t>
    </w:r>
    <w:r w:rsidRPr="00477314">
      <w:rPr>
        <w:rStyle w:val="dirltr1"/>
        <w:rFonts w:ascii="Arial Narrow" w:hAnsi="Arial Narrow" w:cs="Segoe UI"/>
        <w:b/>
        <w:color w:val="000000"/>
        <w:sz w:val="24"/>
        <w:szCs w:val="24"/>
        <w:lang w:val="es-ES"/>
      </w:rPr>
      <w:t xml:space="preserve"> - </w:t>
    </w:r>
    <w:r w:rsidRPr="00477314">
      <w:rPr>
        <w:rStyle w:val="dirltr1"/>
        <w:rFonts w:ascii="Arial Narrow" w:hAnsi="Arial Narrow" w:cs="Segoe UI"/>
        <w:color w:val="000000"/>
        <w:sz w:val="24"/>
        <w:szCs w:val="24"/>
        <w:lang w:val="es-ES"/>
      </w:rPr>
      <w:t>reservaswwtperu@outlook.com.pe</w:t>
    </w:r>
  </w:p>
  <w:p w:rsidR="00E22F3F" w:rsidRPr="00477314" w:rsidRDefault="00E22F3F" w:rsidP="00E22F3F">
    <w:pPr>
      <w:pStyle w:val="Encabezado"/>
      <w:rPr>
        <w:rFonts w:ascii="Arial Narrow" w:hAnsi="Arial Narrow"/>
        <w:sz w:val="24"/>
        <w:szCs w:val="24"/>
      </w:rPr>
    </w:pPr>
  </w:p>
  <w:p w:rsidR="00E22F3F" w:rsidRDefault="00E22F3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31E7"/>
    <w:multiLevelType w:val="hybridMultilevel"/>
    <w:tmpl w:val="DC6483EA"/>
    <w:lvl w:ilvl="0" w:tplc="D1BCD6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71AAA"/>
    <w:multiLevelType w:val="hybridMultilevel"/>
    <w:tmpl w:val="2ADA38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A6CD0"/>
    <w:multiLevelType w:val="hybridMultilevel"/>
    <w:tmpl w:val="5AAC0A0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E44392"/>
    <w:multiLevelType w:val="hybridMultilevel"/>
    <w:tmpl w:val="03648E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B57D33"/>
    <w:multiLevelType w:val="hybridMultilevel"/>
    <w:tmpl w:val="B97C5978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8B91899"/>
    <w:multiLevelType w:val="hybridMultilevel"/>
    <w:tmpl w:val="BEE26366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22F3F"/>
    <w:rsid w:val="000E17D0"/>
    <w:rsid w:val="000F2BC3"/>
    <w:rsid w:val="00102994"/>
    <w:rsid w:val="0018589E"/>
    <w:rsid w:val="00386B88"/>
    <w:rsid w:val="00446A14"/>
    <w:rsid w:val="00454F81"/>
    <w:rsid w:val="004C5EFD"/>
    <w:rsid w:val="005D3DA4"/>
    <w:rsid w:val="00617A16"/>
    <w:rsid w:val="00654C1F"/>
    <w:rsid w:val="00656386"/>
    <w:rsid w:val="006B3793"/>
    <w:rsid w:val="00822985"/>
    <w:rsid w:val="00924699"/>
    <w:rsid w:val="009433F0"/>
    <w:rsid w:val="00947FEC"/>
    <w:rsid w:val="00975492"/>
    <w:rsid w:val="00C67991"/>
    <w:rsid w:val="00E05502"/>
    <w:rsid w:val="00E22F3F"/>
    <w:rsid w:val="00E846A8"/>
    <w:rsid w:val="00EA61ED"/>
    <w:rsid w:val="00F15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F3F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2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2F3F"/>
  </w:style>
  <w:style w:type="paragraph" w:styleId="Piedepgina">
    <w:name w:val="footer"/>
    <w:basedOn w:val="Normal"/>
    <w:link w:val="PiedepginaCar"/>
    <w:uiPriority w:val="99"/>
    <w:unhideWhenUsed/>
    <w:rsid w:val="00E22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2F3F"/>
  </w:style>
  <w:style w:type="paragraph" w:styleId="Textodeglobo">
    <w:name w:val="Balloon Text"/>
    <w:basedOn w:val="Normal"/>
    <w:link w:val="TextodegloboCar"/>
    <w:uiPriority w:val="99"/>
    <w:semiHidden/>
    <w:unhideWhenUsed/>
    <w:rsid w:val="00E2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F3F"/>
    <w:rPr>
      <w:rFonts w:ascii="Tahoma" w:hAnsi="Tahoma" w:cs="Tahoma"/>
      <w:sz w:val="16"/>
      <w:szCs w:val="16"/>
    </w:rPr>
  </w:style>
  <w:style w:type="character" w:customStyle="1" w:styleId="dirltr1">
    <w:name w:val="dirltr1"/>
    <w:basedOn w:val="Fuentedeprrafopredeter"/>
    <w:rsid w:val="00E22F3F"/>
    <w:rPr>
      <w:rtl w:val="0"/>
    </w:rPr>
  </w:style>
  <w:style w:type="character" w:customStyle="1" w:styleId="unsafesenderemail2">
    <w:name w:val="unsafesenderemail2"/>
    <w:basedOn w:val="Fuentedeprrafopredeter"/>
    <w:rsid w:val="00E22F3F"/>
  </w:style>
  <w:style w:type="paragraph" w:styleId="Prrafodelista">
    <w:name w:val="List Paragraph"/>
    <w:basedOn w:val="Normal"/>
    <w:uiPriority w:val="34"/>
    <w:qFormat/>
    <w:rsid w:val="00E22F3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2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E22F3F"/>
    <w:rPr>
      <w:b/>
      <w:bCs/>
    </w:rPr>
  </w:style>
  <w:style w:type="character" w:customStyle="1" w:styleId="apple-converted-space">
    <w:name w:val="apple-converted-space"/>
    <w:basedOn w:val="Fuentedeprrafopredeter"/>
    <w:rsid w:val="00617A16"/>
  </w:style>
  <w:style w:type="table" w:styleId="Tablaconcuadrcula">
    <w:name w:val="Table Grid"/>
    <w:basedOn w:val="Tablanormal"/>
    <w:uiPriority w:val="59"/>
    <w:rsid w:val="00947F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3-nfasis5">
    <w:name w:val="Medium Grid 3 Accent 5"/>
    <w:basedOn w:val="Tablanormal"/>
    <w:uiPriority w:val="69"/>
    <w:rsid w:val="00947F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1858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23AFC4-E546-4CA2-8853-A9052D145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871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Roxana Palma</dc:creator>
  <cp:lastModifiedBy>Roxana Palma</cp:lastModifiedBy>
  <cp:revision>3</cp:revision>
  <dcterms:created xsi:type="dcterms:W3CDTF">2014-08-20T00:48:00Z</dcterms:created>
  <dcterms:modified xsi:type="dcterms:W3CDTF">2014-08-20T04:42:00Z</dcterms:modified>
</cp:coreProperties>
</file>